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10" w:rsidRPr="009910B4" w:rsidRDefault="00182210" w:rsidP="00182210">
      <w:pPr>
        <w:suppressAutoHyphens/>
        <w:overflowPunct/>
        <w:autoSpaceDE/>
        <w:autoSpaceDN/>
        <w:adjustRightInd/>
        <w:spacing w:line="360" w:lineRule="auto"/>
        <w:contextualSpacing/>
        <w:jc w:val="center"/>
        <w:textAlignment w:val="auto"/>
        <w:rPr>
          <w:bCs/>
          <w:lang w:eastAsia="ar-SA"/>
        </w:rPr>
      </w:pPr>
      <w:r w:rsidRPr="009910B4">
        <w:rPr>
          <w:bCs/>
          <w:spacing w:val="60"/>
          <w:lang w:eastAsia="ar-SA"/>
        </w:rPr>
        <w:t>ОТЧЕТ</w:t>
      </w:r>
    </w:p>
    <w:p w:rsidR="00182210" w:rsidRDefault="00182210" w:rsidP="00182210">
      <w:pPr>
        <w:keepNext/>
        <w:suppressAutoHyphens/>
        <w:overflowPunct/>
        <w:autoSpaceDE/>
        <w:autoSpaceDN/>
        <w:adjustRightInd/>
        <w:spacing w:line="360" w:lineRule="auto"/>
        <w:contextualSpacing/>
        <w:jc w:val="center"/>
        <w:textAlignment w:val="auto"/>
        <w:outlineLvl w:val="0"/>
        <w:rPr>
          <w:bCs/>
          <w:kern w:val="32"/>
          <w:lang w:eastAsia="ar-SA"/>
        </w:rPr>
      </w:pPr>
      <w:r w:rsidRPr="009910B4">
        <w:rPr>
          <w:bCs/>
          <w:kern w:val="32"/>
          <w:lang w:eastAsia="ar-SA"/>
        </w:rPr>
        <w:t>О НАУЧНО-ИССЛЕДОВАТЕЛЬСКОЙ РАБОТЕ</w:t>
      </w:r>
      <w:r>
        <w:rPr>
          <w:bCs/>
          <w:kern w:val="32"/>
          <w:lang w:eastAsia="ar-SA"/>
        </w:rPr>
        <w:t xml:space="preserve"> за 2018 год</w:t>
      </w:r>
    </w:p>
    <w:p w:rsidR="00182210" w:rsidRPr="009910B4" w:rsidRDefault="00182210" w:rsidP="00182210">
      <w:pPr>
        <w:keepNext/>
        <w:suppressAutoHyphens/>
        <w:overflowPunct/>
        <w:autoSpaceDE/>
        <w:autoSpaceDN/>
        <w:adjustRightInd/>
        <w:spacing w:line="360" w:lineRule="auto"/>
        <w:contextualSpacing/>
        <w:jc w:val="center"/>
        <w:textAlignment w:val="auto"/>
        <w:outlineLvl w:val="0"/>
        <w:rPr>
          <w:bCs/>
          <w:kern w:val="32"/>
          <w:lang w:eastAsia="ar-SA"/>
        </w:rPr>
      </w:pPr>
    </w:p>
    <w:p w:rsidR="00182210" w:rsidRPr="009910B4" w:rsidRDefault="00182210" w:rsidP="00182210">
      <w:pPr>
        <w:suppressAutoHyphens/>
        <w:overflowPunct/>
        <w:autoSpaceDE/>
        <w:autoSpaceDN/>
        <w:adjustRightInd/>
        <w:spacing w:line="360" w:lineRule="auto"/>
        <w:contextualSpacing/>
        <w:jc w:val="center"/>
        <w:textAlignment w:val="auto"/>
        <w:rPr>
          <w:lang w:eastAsia="ar-SA"/>
        </w:rPr>
      </w:pPr>
      <w:r w:rsidRPr="009910B4">
        <w:rPr>
          <w:lang w:eastAsia="ar-SA"/>
        </w:rPr>
        <w:t>по теме:</w:t>
      </w:r>
    </w:p>
    <w:p w:rsidR="00182210" w:rsidRPr="009910B4" w:rsidRDefault="00182210" w:rsidP="00182210">
      <w:pPr>
        <w:overflowPunct/>
        <w:autoSpaceDE/>
        <w:autoSpaceDN/>
        <w:adjustRightInd/>
        <w:spacing w:line="360" w:lineRule="auto"/>
        <w:contextualSpacing/>
        <w:jc w:val="center"/>
        <w:textAlignment w:val="auto"/>
        <w:rPr>
          <w:caps/>
          <w:lang w:eastAsia="ru-RU"/>
        </w:rPr>
      </w:pPr>
      <w:r w:rsidRPr="009910B4">
        <w:rPr>
          <w:lang w:eastAsia="ru-RU"/>
        </w:rPr>
        <w:t>М</w:t>
      </w:r>
      <w:r w:rsidRPr="009910B4">
        <w:rPr>
          <w:caps/>
          <w:lang w:eastAsia="ru-RU"/>
        </w:rPr>
        <w:t xml:space="preserve">ониторинг уровня концентрации и распределения токсичных соединений в снежном покрове на территории Алматинской агломерации и оценка их влияния на природные объекты </w:t>
      </w:r>
    </w:p>
    <w:p w:rsidR="00182210" w:rsidRPr="009910B4" w:rsidRDefault="00182210" w:rsidP="00182210">
      <w:pPr>
        <w:overflowPunct/>
        <w:autoSpaceDE/>
        <w:autoSpaceDN/>
        <w:adjustRightInd/>
        <w:spacing w:line="360" w:lineRule="auto"/>
        <w:contextualSpacing/>
        <w:jc w:val="center"/>
        <w:textAlignment w:val="auto"/>
        <w:rPr>
          <w:lang w:eastAsia="ru-RU"/>
        </w:rPr>
      </w:pPr>
      <w:r w:rsidRPr="009910B4">
        <w:rPr>
          <w:lang w:eastAsia="ru-RU"/>
        </w:rPr>
        <w:t>(промежуточный)</w:t>
      </w:r>
    </w:p>
    <w:p w:rsidR="00182210" w:rsidRDefault="00182210" w:rsidP="00182210">
      <w:pPr>
        <w:suppressAutoHyphens/>
        <w:overflowPunct/>
        <w:autoSpaceDE/>
        <w:autoSpaceDN/>
        <w:adjustRightInd/>
        <w:spacing w:line="360" w:lineRule="auto"/>
        <w:contextualSpacing/>
        <w:jc w:val="center"/>
        <w:textAlignment w:val="auto"/>
      </w:pPr>
      <w:proofErr w:type="gramStart"/>
      <w:r w:rsidRPr="009910B4">
        <w:rPr>
          <w:lang w:eastAsia="ar-SA"/>
        </w:rPr>
        <w:t>Выполненный</w:t>
      </w:r>
      <w:proofErr w:type="gramEnd"/>
      <w:r w:rsidRPr="009910B4">
        <w:rPr>
          <w:lang w:eastAsia="ar-SA"/>
        </w:rPr>
        <w:t xml:space="preserve"> в рамках грантового финансирования </w:t>
      </w:r>
      <w:r>
        <w:rPr>
          <w:lang w:eastAsia="ar-SA"/>
        </w:rPr>
        <w:t xml:space="preserve">№ </w:t>
      </w:r>
      <w:r w:rsidRPr="009910B4">
        <w:t>AP05133353</w:t>
      </w:r>
    </w:p>
    <w:p w:rsidR="00182210" w:rsidRPr="009910B4" w:rsidRDefault="00182210" w:rsidP="00182210">
      <w:pPr>
        <w:suppressAutoHyphens/>
        <w:overflowPunct/>
        <w:autoSpaceDE/>
        <w:autoSpaceDN/>
        <w:adjustRightInd/>
        <w:spacing w:line="360" w:lineRule="auto"/>
        <w:contextualSpacing/>
        <w:jc w:val="center"/>
        <w:textAlignment w:val="auto"/>
        <w:rPr>
          <w:lang w:eastAsia="ar-SA"/>
        </w:rPr>
      </w:pPr>
    </w:p>
    <w:p w:rsidR="00800F2A" w:rsidRPr="007F1BCF" w:rsidRDefault="00800F2A" w:rsidP="00800F2A">
      <w:pPr>
        <w:suppressAutoHyphens/>
        <w:overflowPunct/>
        <w:autoSpaceDE/>
        <w:autoSpaceDN/>
        <w:adjustRightInd/>
        <w:spacing w:line="360" w:lineRule="auto"/>
        <w:ind w:firstLine="709"/>
        <w:contextualSpacing/>
        <w:jc w:val="both"/>
        <w:textAlignment w:val="auto"/>
        <w:rPr>
          <w:lang w:eastAsia="ar-SA"/>
        </w:rPr>
      </w:pPr>
      <w:r w:rsidRPr="007F1BCF">
        <w:rPr>
          <w:i/>
          <w:lang w:eastAsia="ar-SA"/>
        </w:rPr>
        <w:t>Объект исследований:</w:t>
      </w:r>
      <w:r w:rsidRPr="007F1BCF">
        <w:rPr>
          <w:lang w:eastAsia="ar-SA"/>
        </w:rPr>
        <w:t xml:space="preserve"> Территория Алматинской агломерации.</w:t>
      </w:r>
    </w:p>
    <w:p w:rsidR="00800F2A" w:rsidRPr="007F1BCF" w:rsidRDefault="00800F2A" w:rsidP="00800F2A">
      <w:pPr>
        <w:widowControl w:val="0"/>
        <w:overflowPunct/>
        <w:autoSpaceDE/>
        <w:autoSpaceDN/>
        <w:adjustRightInd/>
        <w:spacing w:line="360" w:lineRule="auto"/>
        <w:ind w:firstLine="709"/>
        <w:contextualSpacing/>
        <w:jc w:val="both"/>
        <w:textAlignment w:val="auto"/>
        <w:rPr>
          <w:lang w:eastAsia="ru-RU"/>
        </w:rPr>
      </w:pPr>
      <w:r w:rsidRPr="007F1BCF">
        <w:rPr>
          <w:i/>
          <w:lang w:eastAsia="ar-SA"/>
        </w:rPr>
        <w:t>Цель работы:</w:t>
      </w:r>
      <w:r w:rsidRPr="007F1BCF">
        <w:rPr>
          <w:lang w:eastAsia="ar-SA"/>
        </w:rPr>
        <w:t xml:space="preserve"> </w:t>
      </w:r>
      <w:r w:rsidRPr="007F1BCF">
        <w:rPr>
          <w:lang w:eastAsia="ru-RU"/>
        </w:rPr>
        <w:t xml:space="preserve">Дать комплексную эколого-аналитическую оценку степени загрязнения природных объектов токсичными соединениями по их содержанию в снежном покрове. </w:t>
      </w:r>
    </w:p>
    <w:p w:rsidR="00800F2A" w:rsidRPr="007F1BCF" w:rsidRDefault="00800F2A" w:rsidP="00800F2A">
      <w:pPr>
        <w:overflowPunct/>
        <w:autoSpaceDE/>
        <w:autoSpaceDN/>
        <w:adjustRightInd/>
        <w:spacing w:line="360" w:lineRule="auto"/>
        <w:ind w:firstLine="709"/>
        <w:contextualSpacing/>
        <w:jc w:val="both"/>
        <w:textAlignment w:val="auto"/>
        <w:rPr>
          <w:i/>
          <w:lang w:eastAsia="ar-SA"/>
        </w:rPr>
      </w:pPr>
      <w:r w:rsidRPr="007F1BCF">
        <w:rPr>
          <w:i/>
          <w:lang w:eastAsia="ar-SA"/>
        </w:rPr>
        <w:t xml:space="preserve">Методы исследования: </w:t>
      </w:r>
      <w:r w:rsidRPr="007F1BCF">
        <w:rPr>
          <w:lang w:eastAsia="ar-SA"/>
        </w:rPr>
        <w:t>Химико-аналитический, атомно-абсорбционный, системный и сравнительный анализ.</w:t>
      </w:r>
    </w:p>
    <w:p w:rsidR="00800F2A" w:rsidRPr="007F1BCF" w:rsidRDefault="00800F2A" w:rsidP="00800F2A">
      <w:pPr>
        <w:overflowPunct/>
        <w:autoSpaceDE/>
        <w:autoSpaceDN/>
        <w:adjustRightInd/>
        <w:spacing w:line="360" w:lineRule="auto"/>
        <w:ind w:firstLine="709"/>
        <w:contextualSpacing/>
        <w:jc w:val="both"/>
        <w:textAlignment w:val="auto"/>
        <w:rPr>
          <w:rFonts w:eastAsiaTheme="minorHAnsi" w:cstheme="minorBidi"/>
        </w:rPr>
      </w:pPr>
      <w:r w:rsidRPr="007F1BCF">
        <w:rPr>
          <w:i/>
          <w:lang w:eastAsia="ar-SA"/>
        </w:rPr>
        <w:t>Результаты работы:</w:t>
      </w:r>
      <w:r w:rsidRPr="007F1BCF">
        <w:rPr>
          <w:lang w:eastAsia="ar-SA"/>
        </w:rPr>
        <w:t xml:space="preserve"> </w:t>
      </w:r>
      <w:r w:rsidRPr="007F1BCF">
        <w:rPr>
          <w:rFonts w:eastAsia="Arial Unicode MS"/>
          <w:bCs/>
          <w:color w:val="000000"/>
          <w:lang w:bidi="en-US"/>
        </w:rPr>
        <w:t xml:space="preserve">В соответствии с Техническим заданием Проекта на 2018 год </w:t>
      </w:r>
      <w:r w:rsidRPr="007F1BCF">
        <w:rPr>
          <w:lang w:eastAsia="ru-RU"/>
        </w:rPr>
        <w:t>выполнена</w:t>
      </w:r>
      <w:r w:rsidRPr="007F1BCF">
        <w:rPr>
          <w:rFonts w:eastAsia="Arial Unicode MS"/>
          <w:bCs/>
          <w:color w:val="000000"/>
          <w:lang w:bidi="en-US"/>
        </w:rPr>
        <w:t xml:space="preserve"> научно-исследовательская работа по </w:t>
      </w:r>
      <w:r w:rsidRPr="007F1BCF">
        <w:rPr>
          <w:lang w:eastAsia="ru-RU"/>
        </w:rPr>
        <w:t xml:space="preserve">сбору и химическому анализу проб снега, льда и почвы исследуемой территорий. Создана информационная база </w:t>
      </w:r>
      <w:r w:rsidRPr="007F1BCF">
        <w:rPr>
          <w:rFonts w:eastAsia="Arial Unicode MS"/>
          <w:bCs/>
          <w:color w:val="000000"/>
          <w:lang w:bidi="en-US"/>
        </w:rPr>
        <w:t xml:space="preserve">данных по теоретическим и методическим вопросам исследования химического состава токсичных соединений в снежном покрове (СП) и по их влиянию на природные объекты. </w:t>
      </w:r>
      <w:r w:rsidRPr="007F1BCF">
        <w:rPr>
          <w:rFonts w:eastAsiaTheme="minorHAnsi" w:cstheme="minorBidi"/>
        </w:rPr>
        <w:t xml:space="preserve">Наряду с информационной базой данных в результате поисков отечественных и зарубежных литературных источников создана нормативно-методическая база данных по критериям оценки качества снеговой воды и почвенного покрова, касающихся таких высокотоксичных соединений как тяжелые металлы (ТМ) и стойкие органические загрязнители (СОЗ), в частности полихлорированные бифенилы (ПХБ). </w:t>
      </w:r>
    </w:p>
    <w:p w:rsidR="00800F2A" w:rsidRPr="007F1BCF" w:rsidRDefault="00800F2A" w:rsidP="00800F2A">
      <w:pPr>
        <w:pStyle w:val="a9"/>
        <w:spacing w:before="0" w:beforeAutospacing="0" w:after="0" w:afterAutospacing="0" w:line="360" w:lineRule="auto"/>
        <w:ind w:firstLine="709"/>
        <w:contextualSpacing/>
        <w:jc w:val="both"/>
      </w:pPr>
      <w:r w:rsidRPr="007F1BCF">
        <w:rPr>
          <w:i/>
        </w:rPr>
        <w:t>Научная новизна.</w:t>
      </w:r>
      <w:r w:rsidRPr="007F1BCF">
        <w:t xml:space="preserve"> Впервые для территории Алматинской агломерации (АА) проведено комплексное изучение качественных показателей характеристик СП, льда и почвы. В исследования включены хлорорганические соединения, изучение которых является одной из Национальных задач по выполнению обязательств по Стокгольмской конвенции.</w:t>
      </w:r>
    </w:p>
    <w:p w:rsidR="00800F2A" w:rsidRPr="007F1BCF" w:rsidRDefault="00800F2A" w:rsidP="00800F2A">
      <w:pPr>
        <w:suppressAutoHyphens/>
        <w:overflowPunct/>
        <w:autoSpaceDE/>
        <w:autoSpaceDN/>
        <w:adjustRightInd/>
        <w:spacing w:line="360" w:lineRule="auto"/>
        <w:ind w:right="-1" w:firstLine="709"/>
        <w:contextualSpacing/>
        <w:jc w:val="both"/>
        <w:textAlignment w:val="auto"/>
      </w:pPr>
      <w:r w:rsidRPr="007F1BCF">
        <w:rPr>
          <w:i/>
          <w:lang w:eastAsia="ru-RU"/>
        </w:rPr>
        <w:t>Практическая значимость результатов исследований.</w:t>
      </w:r>
      <w:r w:rsidRPr="007F1BCF">
        <w:rPr>
          <w:lang w:eastAsia="ru-RU"/>
        </w:rPr>
        <w:t xml:space="preserve"> Полученные данные позволят дать объективную оценку о степени загрязнения и </w:t>
      </w:r>
      <w:r w:rsidRPr="007F1BCF">
        <w:t xml:space="preserve">установить содержание загрязняющих веществ в атмосферном воздухе, осадках, в снежном и почвенном покрове, что даст возможность </w:t>
      </w:r>
      <w:r w:rsidRPr="007F1BCF">
        <w:rPr>
          <w:lang w:val="kk-KZ"/>
        </w:rPr>
        <w:t xml:space="preserve">ранжировать степень антропогенной нагрузки на экосистему в целом. </w:t>
      </w:r>
    </w:p>
    <w:p w:rsidR="00800F2A" w:rsidRPr="007F1BCF" w:rsidRDefault="00800F2A" w:rsidP="00800F2A">
      <w:pPr>
        <w:suppressAutoHyphens/>
        <w:overflowPunct/>
        <w:autoSpaceDE/>
        <w:autoSpaceDN/>
        <w:adjustRightInd/>
        <w:spacing w:line="360" w:lineRule="auto"/>
        <w:ind w:right="-1" w:firstLine="709"/>
        <w:contextualSpacing/>
        <w:jc w:val="both"/>
        <w:textAlignment w:val="auto"/>
        <w:rPr>
          <w:bCs/>
          <w:lang w:eastAsia="ar-SA"/>
        </w:rPr>
      </w:pPr>
      <w:r w:rsidRPr="007F1BCF">
        <w:rPr>
          <w:bCs/>
          <w:i/>
          <w:lang w:eastAsia="ar-SA"/>
        </w:rPr>
        <w:t>Степень внедрения:</w:t>
      </w:r>
      <w:r w:rsidRPr="007F1BCF">
        <w:rPr>
          <w:bCs/>
          <w:lang w:eastAsia="ar-SA"/>
        </w:rPr>
        <w:t xml:space="preserve"> </w:t>
      </w:r>
      <w:r w:rsidRPr="007F1BCF">
        <w:t xml:space="preserve">По результатам исследований опубликована 1 (одна) статья в рецензируемом отечественном научном изданий с ненулевым импакт-фактором и 4 (четыре) </w:t>
      </w:r>
      <w:r w:rsidRPr="007F1BCF">
        <w:lastRenderedPageBreak/>
        <w:t>статьи в материалах международных научно-практических конференций</w:t>
      </w:r>
      <w:r w:rsidRPr="007F1BCF">
        <w:rPr>
          <w:bCs/>
          <w:lang w:eastAsia="ar-SA"/>
        </w:rPr>
        <w:t>, относительно изучаемой темы.</w:t>
      </w:r>
    </w:p>
    <w:p w:rsidR="00182210" w:rsidRPr="00345A22" w:rsidRDefault="00182210" w:rsidP="00182210">
      <w:pPr>
        <w:shd w:val="clear" w:color="auto" w:fill="FFFFFF"/>
        <w:overflowPunct/>
        <w:autoSpaceDE/>
        <w:autoSpaceDN/>
        <w:adjustRightInd/>
        <w:spacing w:line="360" w:lineRule="auto"/>
        <w:ind w:firstLine="567"/>
        <w:contextualSpacing/>
        <w:jc w:val="both"/>
        <w:textAlignment w:val="auto"/>
        <w:rPr>
          <w:color w:val="000000"/>
          <w:lang w:eastAsia="ar-SA"/>
        </w:rPr>
      </w:pPr>
      <w:r w:rsidRPr="00732157">
        <w:rPr>
          <w:lang w:eastAsia="ru-RU"/>
        </w:rPr>
        <w:t xml:space="preserve">Результаты научных исследований рассмотрены и утверждены на заседании Ученого Совета № 9 от 05.10.2018 г. </w:t>
      </w:r>
      <w:r w:rsidRPr="00732157">
        <w:rPr>
          <w:color w:val="000000"/>
          <w:lang w:eastAsia="ru-RU"/>
        </w:rPr>
        <w:t xml:space="preserve">Годовой отчет состоит из </w:t>
      </w:r>
      <w:r w:rsidRPr="00732157">
        <w:rPr>
          <w:color w:val="000000"/>
          <w:lang w:val="kk-KZ" w:eastAsia="ar-SA"/>
        </w:rPr>
        <w:t>82</w:t>
      </w:r>
      <w:r w:rsidRPr="00732157">
        <w:rPr>
          <w:color w:val="000000"/>
          <w:lang w:eastAsia="ar-SA"/>
        </w:rPr>
        <w:t xml:space="preserve"> страниц, 1</w:t>
      </w:r>
      <w:r w:rsidRPr="00732157">
        <w:rPr>
          <w:color w:val="000000"/>
          <w:lang w:val="kk-KZ" w:eastAsia="ar-SA"/>
        </w:rPr>
        <w:t>0</w:t>
      </w:r>
      <w:r w:rsidRPr="00732157">
        <w:rPr>
          <w:color w:val="000000"/>
          <w:lang w:eastAsia="ar-SA"/>
        </w:rPr>
        <w:t xml:space="preserve"> таблиц, 1</w:t>
      </w:r>
      <w:r w:rsidRPr="00732157">
        <w:rPr>
          <w:color w:val="000000"/>
          <w:lang w:val="kk-KZ" w:eastAsia="ar-SA"/>
        </w:rPr>
        <w:t>1</w:t>
      </w:r>
      <w:r w:rsidRPr="00732157">
        <w:rPr>
          <w:color w:val="000000"/>
          <w:lang w:eastAsia="ar-SA"/>
        </w:rPr>
        <w:t xml:space="preserve"> </w:t>
      </w:r>
      <w:r w:rsidRPr="00732157">
        <w:rPr>
          <w:color w:val="000000"/>
          <w:lang w:val="kk-KZ" w:eastAsia="ar-SA"/>
        </w:rPr>
        <w:t xml:space="preserve">рисунков, </w:t>
      </w:r>
      <w:r w:rsidRPr="00732157">
        <w:rPr>
          <w:color w:val="000000"/>
          <w:lang w:eastAsia="ar-SA"/>
        </w:rPr>
        <w:t>1</w:t>
      </w:r>
      <w:r w:rsidRPr="00732157">
        <w:rPr>
          <w:color w:val="000000"/>
          <w:lang w:val="kk-KZ" w:eastAsia="ar-SA"/>
        </w:rPr>
        <w:t>08</w:t>
      </w:r>
      <w:r w:rsidRPr="00732157">
        <w:rPr>
          <w:color w:val="000000"/>
          <w:lang w:eastAsia="ar-SA"/>
        </w:rPr>
        <w:t xml:space="preserve"> источников</w:t>
      </w:r>
      <w:r w:rsidRPr="00732157">
        <w:rPr>
          <w:color w:val="000000"/>
          <w:lang w:val="kk-KZ" w:eastAsia="ar-SA"/>
        </w:rPr>
        <w:t>, 9 приложений</w:t>
      </w:r>
      <w:r w:rsidR="00345A22" w:rsidRPr="00345A22">
        <w:rPr>
          <w:color w:val="000000"/>
          <w:lang w:eastAsia="ar-SA"/>
        </w:rPr>
        <w:t>.</w:t>
      </w:r>
    </w:p>
    <w:p w:rsidR="00182210" w:rsidRPr="00E2766F" w:rsidRDefault="00182210" w:rsidP="00182210">
      <w:pPr>
        <w:spacing w:line="360" w:lineRule="auto"/>
        <w:ind w:firstLine="567"/>
        <w:contextualSpacing/>
        <w:jc w:val="both"/>
      </w:pPr>
      <w:r w:rsidRPr="00732157">
        <w:t xml:space="preserve">Намеченные в соответствии с Календарным планом на 2018 г. работы выполнены в полном объеме. В отчете представлены информационная и нормативно-методическая база данных по состоянию изученности химии снежного и почвенного покрова территории АА, а также по оценке уровня загрязненности этих природных объектов опасными токсичными соединениями, как тяжелые металлы и полихлорированные бифенилы, относящиеся к группе </w:t>
      </w:r>
      <w:r w:rsidRPr="00E2766F">
        <w:t>стойких органических загрязнителей.</w:t>
      </w:r>
    </w:p>
    <w:p w:rsidR="00182210" w:rsidRPr="00E2766F" w:rsidRDefault="00182210" w:rsidP="00182210">
      <w:pPr>
        <w:overflowPunct/>
        <w:autoSpaceDE/>
        <w:autoSpaceDN/>
        <w:adjustRightInd/>
        <w:spacing w:line="360" w:lineRule="auto"/>
        <w:ind w:firstLine="567"/>
        <w:contextualSpacing/>
        <w:jc w:val="both"/>
        <w:textAlignment w:val="auto"/>
        <w:rPr>
          <w:rFonts w:eastAsia="Calibri"/>
          <w:color w:val="000000"/>
          <w:lang w:eastAsia="ru-RU"/>
        </w:rPr>
      </w:pPr>
      <w:r w:rsidRPr="00E2766F">
        <w:rPr>
          <w:color w:val="000000"/>
          <w:lang w:eastAsia="ru-RU"/>
        </w:rPr>
        <w:t>Создана информационная база данных по гидрохимическим и токсикологическим показателям СП изучаемого объекта.</w:t>
      </w:r>
      <w:r w:rsidRPr="00E2766F">
        <w:rPr>
          <w:rFonts w:eastAsia="Calibri"/>
          <w:color w:val="000000"/>
          <w:lang w:eastAsia="ru-RU"/>
        </w:rPr>
        <w:t xml:space="preserve"> База данных создана на основе обзора исследований по загрязнению СП химическими и токсикологическими соединениями (тяжелые металлы (ТМ), стойкие органические загрязнители (СОЗ), в частности </w:t>
      </w:r>
      <w:r w:rsidR="00374320">
        <w:rPr>
          <w:rFonts w:eastAsia="Calibri"/>
          <w:color w:val="000000"/>
          <w:lang w:eastAsia="ru-RU"/>
        </w:rPr>
        <w:t>полихлорированные бифенилы (ПХБ)</w:t>
      </w:r>
      <w:r w:rsidRPr="00E2766F">
        <w:rPr>
          <w:rFonts w:eastAsia="Calibri"/>
          <w:color w:val="000000"/>
          <w:lang w:eastAsia="ru-RU"/>
        </w:rPr>
        <w:t xml:space="preserve">). </w:t>
      </w:r>
    </w:p>
    <w:p w:rsidR="00182210" w:rsidRPr="00E2766F" w:rsidRDefault="00182210" w:rsidP="00182210">
      <w:pPr>
        <w:overflowPunct/>
        <w:autoSpaceDE/>
        <w:autoSpaceDN/>
        <w:adjustRightInd/>
        <w:spacing w:line="360" w:lineRule="auto"/>
        <w:ind w:firstLine="567"/>
        <w:contextualSpacing/>
        <w:jc w:val="both"/>
        <w:textAlignment w:val="auto"/>
        <w:rPr>
          <w:rFonts w:eastAsia="Calibri"/>
          <w:color w:val="000000"/>
          <w:lang w:eastAsia="ru-RU"/>
        </w:rPr>
      </w:pPr>
      <w:r w:rsidRPr="00E2766F">
        <w:rPr>
          <w:rFonts w:eastAsia="Calibri"/>
          <w:color w:val="000000"/>
          <w:lang w:eastAsia="ru-RU"/>
        </w:rPr>
        <w:t>Собраны литературные и аналитические данные по уровню загрязнения снежного и почвенного покрова, по исследованиям зарубежных и отечественных исследователей по ТМ (</w:t>
      </w:r>
      <w:r w:rsidRPr="00E2766F">
        <w:rPr>
          <w:rFonts w:eastAsia="Calibri"/>
          <w:color w:val="000000"/>
          <w:lang w:val="en-US" w:eastAsia="ru-RU"/>
        </w:rPr>
        <w:t>Cu</w:t>
      </w:r>
      <w:r w:rsidRPr="00E2766F">
        <w:rPr>
          <w:rFonts w:eastAsia="Calibri"/>
          <w:color w:val="000000"/>
          <w:lang w:eastAsia="ru-RU"/>
        </w:rPr>
        <w:t xml:space="preserve">, </w:t>
      </w:r>
      <w:r w:rsidRPr="00E2766F">
        <w:rPr>
          <w:rFonts w:eastAsia="Calibri"/>
          <w:color w:val="000000"/>
          <w:lang w:val="en-US" w:eastAsia="ru-RU"/>
        </w:rPr>
        <w:t>Zn</w:t>
      </w:r>
      <w:r w:rsidRPr="00E2766F">
        <w:rPr>
          <w:rFonts w:eastAsia="Calibri"/>
          <w:color w:val="000000"/>
          <w:lang w:eastAsia="ru-RU"/>
        </w:rPr>
        <w:t xml:space="preserve">, </w:t>
      </w:r>
      <w:proofErr w:type="spellStart"/>
      <w:r w:rsidRPr="00E2766F">
        <w:rPr>
          <w:rFonts w:eastAsia="Calibri"/>
          <w:color w:val="000000"/>
          <w:lang w:val="en-US" w:eastAsia="ru-RU"/>
        </w:rPr>
        <w:t>Pb</w:t>
      </w:r>
      <w:proofErr w:type="spellEnd"/>
      <w:r w:rsidRPr="00E2766F">
        <w:rPr>
          <w:rFonts w:eastAsia="Calibri"/>
          <w:color w:val="000000"/>
          <w:lang w:eastAsia="ru-RU"/>
        </w:rPr>
        <w:t xml:space="preserve">, </w:t>
      </w:r>
      <w:r w:rsidRPr="00E2766F">
        <w:rPr>
          <w:rFonts w:eastAsia="Calibri"/>
          <w:color w:val="000000"/>
          <w:lang w:val="en-US" w:eastAsia="ru-RU"/>
        </w:rPr>
        <w:t>Cd</w:t>
      </w:r>
      <w:r w:rsidRPr="00E2766F">
        <w:rPr>
          <w:rFonts w:eastAsia="Calibri"/>
          <w:color w:val="000000"/>
          <w:lang w:eastAsia="ru-RU"/>
        </w:rPr>
        <w:t xml:space="preserve">, </w:t>
      </w:r>
      <w:r w:rsidRPr="00E2766F">
        <w:rPr>
          <w:rFonts w:eastAsia="Calibri"/>
          <w:color w:val="000000"/>
          <w:lang w:val="en-US" w:eastAsia="ru-RU"/>
        </w:rPr>
        <w:t>Ni</w:t>
      </w:r>
      <w:r w:rsidRPr="00E2766F">
        <w:rPr>
          <w:rFonts w:eastAsia="Calibri"/>
          <w:color w:val="000000"/>
          <w:lang w:eastAsia="ru-RU"/>
        </w:rPr>
        <w:t xml:space="preserve">, </w:t>
      </w:r>
      <w:r w:rsidRPr="00E2766F">
        <w:rPr>
          <w:rFonts w:eastAsia="Calibri"/>
          <w:color w:val="000000"/>
          <w:lang w:val="en-US" w:eastAsia="ru-RU"/>
        </w:rPr>
        <w:t>Co</w:t>
      </w:r>
      <w:r w:rsidRPr="00E2766F">
        <w:rPr>
          <w:rFonts w:eastAsia="Calibri"/>
          <w:color w:val="000000"/>
          <w:lang w:eastAsia="ru-RU"/>
        </w:rPr>
        <w:t xml:space="preserve">), СОЗ (ПХБ). </w:t>
      </w:r>
    </w:p>
    <w:p w:rsidR="00182210" w:rsidRPr="00E63967" w:rsidRDefault="00182210" w:rsidP="00182210">
      <w:pPr>
        <w:overflowPunct/>
        <w:autoSpaceDE/>
        <w:autoSpaceDN/>
        <w:adjustRightInd/>
        <w:spacing w:line="360" w:lineRule="auto"/>
        <w:ind w:firstLine="567"/>
        <w:contextualSpacing/>
        <w:jc w:val="both"/>
        <w:textAlignment w:val="auto"/>
        <w:rPr>
          <w:rFonts w:eastAsia="Calibri"/>
          <w:color w:val="000000"/>
          <w:lang w:eastAsia="ru-RU"/>
        </w:rPr>
      </w:pPr>
      <w:r w:rsidRPr="00E63967">
        <w:rPr>
          <w:rFonts w:eastAsia="Calibri"/>
          <w:color w:val="000000"/>
          <w:lang w:eastAsia="ru-RU"/>
        </w:rPr>
        <w:t>В общей сложности информационный обзор исследований создан с использованием 114 отечественных и зарубежных литературных источников о степени загрязнения снежного покрова различными токсикологическими соединениями, которые являются наиболее опасными для экосистемы и жизнедеятельности населения.</w:t>
      </w:r>
    </w:p>
    <w:p w:rsidR="00182210" w:rsidRPr="00E63967" w:rsidRDefault="00182210" w:rsidP="00182210">
      <w:pPr>
        <w:overflowPunct/>
        <w:autoSpaceDE/>
        <w:autoSpaceDN/>
        <w:adjustRightInd/>
        <w:spacing w:line="360" w:lineRule="auto"/>
        <w:ind w:firstLine="567"/>
        <w:contextualSpacing/>
        <w:jc w:val="both"/>
        <w:textAlignment w:val="auto"/>
        <w:rPr>
          <w:rFonts w:eastAsia="Calibri"/>
          <w:color w:val="000000"/>
          <w:lang w:eastAsia="ru-RU"/>
        </w:rPr>
      </w:pPr>
      <w:r w:rsidRPr="00E63967">
        <w:rPr>
          <w:rFonts w:eastAsia="Calibri"/>
          <w:color w:val="000000"/>
          <w:lang w:eastAsia="ru-RU"/>
        </w:rPr>
        <w:t>Наряду с информационной базой данных в результате поисков национальных и зарубежных литературных источников создана нормативно-методическая база данных по критериям оценки качества снеговой воды и почвенного покрова, касающихся таких высокотоксичных соединений как ТМ и СОЗ, в частности ПХБ. Базы данных будут использованы при оценке уровня загрязнения изучаемых природных объектов токсическими веществами антропогенного характера.</w:t>
      </w:r>
    </w:p>
    <w:p w:rsidR="00182210" w:rsidRPr="00E63967" w:rsidRDefault="00182210" w:rsidP="00182210">
      <w:pPr>
        <w:overflowPunct/>
        <w:autoSpaceDE/>
        <w:autoSpaceDN/>
        <w:adjustRightInd/>
        <w:spacing w:line="360" w:lineRule="auto"/>
        <w:ind w:firstLine="567"/>
        <w:contextualSpacing/>
        <w:jc w:val="both"/>
        <w:textAlignment w:val="auto"/>
        <w:rPr>
          <w:lang w:eastAsia="ru-RU"/>
        </w:rPr>
      </w:pPr>
      <w:r w:rsidRPr="00E63967">
        <w:rPr>
          <w:lang w:eastAsia="ru-RU"/>
        </w:rPr>
        <w:t xml:space="preserve">По результатам исследований опубликована 1 (одна) статья в рецензируемом отечественном научном издании </w:t>
      </w:r>
      <w:proofErr w:type="gramStart"/>
      <w:r w:rsidRPr="00E63967">
        <w:rPr>
          <w:lang w:eastAsia="ru-RU"/>
        </w:rPr>
        <w:t>с</w:t>
      </w:r>
      <w:proofErr w:type="gramEnd"/>
      <w:r w:rsidRPr="00E63967">
        <w:rPr>
          <w:lang w:eastAsia="ru-RU"/>
        </w:rPr>
        <w:t xml:space="preserve"> ненулевым импакт-фактором.</w:t>
      </w:r>
    </w:p>
    <w:p w:rsidR="00AB78AE" w:rsidRDefault="00182210" w:rsidP="00E63967">
      <w:pPr>
        <w:spacing w:line="360" w:lineRule="auto"/>
        <w:ind w:firstLine="567"/>
        <w:contextualSpacing/>
        <w:jc w:val="both"/>
        <w:rPr>
          <w:color w:val="000000"/>
          <w:highlight w:val="yellow"/>
          <w:lang w:val="en-US" w:eastAsia="ru-RU"/>
        </w:rPr>
      </w:pPr>
      <w:r w:rsidRPr="00E63967">
        <w:rPr>
          <w:color w:val="000000"/>
          <w:lang w:eastAsia="ru-RU"/>
        </w:rPr>
        <w:t xml:space="preserve">Амиргалиев Н.А., Мадибеков А.С., Исмуханова Л.Т., Кулбекова Р.А., </w:t>
      </w:r>
      <w:proofErr w:type="spellStart"/>
      <w:r w:rsidRPr="00E63967">
        <w:rPr>
          <w:color w:val="000000"/>
          <w:lang w:eastAsia="ru-RU"/>
        </w:rPr>
        <w:t>Мұсақұлқызы</w:t>
      </w:r>
      <w:proofErr w:type="spellEnd"/>
      <w:r w:rsidRPr="00E63967">
        <w:rPr>
          <w:color w:val="000000"/>
          <w:lang w:eastAsia="ru-RU"/>
        </w:rPr>
        <w:t xml:space="preserve"> А. </w:t>
      </w:r>
      <w:proofErr w:type="spellStart"/>
      <w:proofErr w:type="gramStart"/>
      <w:r w:rsidRPr="00E63967">
        <w:rPr>
          <w:color w:val="000000"/>
          <w:lang w:eastAsia="ru-RU"/>
        </w:rPr>
        <w:t>Жәди</w:t>
      </w:r>
      <w:proofErr w:type="spellEnd"/>
      <w:proofErr w:type="gramEnd"/>
      <w:r w:rsidRPr="00E63967">
        <w:rPr>
          <w:color w:val="000000"/>
          <w:lang w:eastAsia="ru-RU"/>
        </w:rPr>
        <w:t xml:space="preserve"> А.Ө. Современные физико-химические параметры снежного покрова Алматинской агломерации // «Вопросы географии и геоэкологии». – Алматы, 2018. – № 3. – С. 113-118. Рекомендован</w:t>
      </w:r>
      <w:r w:rsidRPr="008B5623">
        <w:rPr>
          <w:color w:val="000000"/>
          <w:lang w:eastAsia="ru-RU"/>
        </w:rPr>
        <w:t xml:space="preserve"> </w:t>
      </w:r>
      <w:r w:rsidRPr="00E63967">
        <w:rPr>
          <w:color w:val="000000"/>
          <w:lang w:eastAsia="ru-RU"/>
        </w:rPr>
        <w:t>ККСОН</w:t>
      </w:r>
      <w:r w:rsidRPr="008B5623">
        <w:rPr>
          <w:color w:val="000000"/>
          <w:lang w:eastAsia="ru-RU"/>
        </w:rPr>
        <w:t xml:space="preserve"> </w:t>
      </w:r>
      <w:r w:rsidRPr="00E63967">
        <w:rPr>
          <w:color w:val="000000"/>
          <w:lang w:eastAsia="ru-RU"/>
        </w:rPr>
        <w:t>МОН</w:t>
      </w:r>
      <w:r w:rsidRPr="008B5623">
        <w:rPr>
          <w:color w:val="000000"/>
          <w:lang w:eastAsia="ru-RU"/>
        </w:rPr>
        <w:t xml:space="preserve"> </w:t>
      </w:r>
      <w:r w:rsidRPr="00E63967">
        <w:rPr>
          <w:color w:val="000000"/>
          <w:lang w:eastAsia="ru-RU"/>
        </w:rPr>
        <w:t>РК</w:t>
      </w:r>
      <w:r w:rsidRPr="008B5623">
        <w:rPr>
          <w:color w:val="000000"/>
          <w:lang w:eastAsia="ru-RU"/>
        </w:rPr>
        <w:t>. (</w:t>
      </w:r>
      <w:r w:rsidRPr="00E63967">
        <w:rPr>
          <w:color w:val="000000"/>
          <w:lang w:val="en-US" w:eastAsia="ru-RU"/>
        </w:rPr>
        <w:t>IF</w:t>
      </w:r>
      <w:r w:rsidRPr="008B5623">
        <w:rPr>
          <w:color w:val="000000"/>
          <w:lang w:eastAsia="ru-RU"/>
        </w:rPr>
        <w:t xml:space="preserve"> 0.071).</w:t>
      </w:r>
      <w:bookmarkStart w:id="0" w:name="_GoBack"/>
      <w:bookmarkEnd w:id="0"/>
    </w:p>
    <w:sectPr w:rsidR="00AB78AE" w:rsidSect="00347090">
      <w:foot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C0B" w:rsidRDefault="00870C0B" w:rsidP="00347090">
      <w:r>
        <w:separator/>
      </w:r>
    </w:p>
  </w:endnote>
  <w:endnote w:type="continuationSeparator" w:id="0">
    <w:p w:rsidR="00870C0B" w:rsidRDefault="00870C0B" w:rsidP="0034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56744"/>
      <w:docPartObj>
        <w:docPartGallery w:val="Page Numbers (Bottom of Page)"/>
        <w:docPartUnique/>
      </w:docPartObj>
    </w:sdtPr>
    <w:sdtEndPr/>
    <w:sdtContent>
      <w:p w:rsidR="00FA5C98" w:rsidRDefault="00FA5C98">
        <w:pPr>
          <w:pStyle w:val="ac"/>
          <w:jc w:val="center"/>
        </w:pPr>
        <w:r>
          <w:fldChar w:fldCharType="begin"/>
        </w:r>
        <w:r>
          <w:instrText>PAGE   \* MERGEFORMAT</w:instrText>
        </w:r>
        <w:r>
          <w:fldChar w:fldCharType="separate"/>
        </w:r>
        <w:r w:rsidR="002C1F84">
          <w:rPr>
            <w:noProof/>
          </w:rPr>
          <w:t>2</w:t>
        </w:r>
        <w:r>
          <w:fldChar w:fldCharType="end"/>
        </w:r>
      </w:p>
    </w:sdtContent>
  </w:sdt>
  <w:p w:rsidR="00FA5C98" w:rsidRDefault="00FA5C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C0B" w:rsidRDefault="00870C0B" w:rsidP="00347090">
      <w:r>
        <w:separator/>
      </w:r>
    </w:p>
  </w:footnote>
  <w:footnote w:type="continuationSeparator" w:id="0">
    <w:p w:rsidR="00870C0B" w:rsidRDefault="00870C0B" w:rsidP="00347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abstractNum>
  <w:abstractNum w:abstractNumId="1">
    <w:nsid w:val="00000003"/>
    <w:multiLevelType w:val="multilevel"/>
    <w:tmpl w:val="00000002"/>
    <w:lvl w:ilvl="0">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1">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2">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3">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4">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5">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6">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7">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8">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abstractNum>
  <w:abstractNum w:abstractNumId="2">
    <w:nsid w:val="0E2E2836"/>
    <w:multiLevelType w:val="hybridMultilevel"/>
    <w:tmpl w:val="D556CCFE"/>
    <w:lvl w:ilvl="0" w:tplc="8AA2F3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BD3061"/>
    <w:multiLevelType w:val="hybridMultilevel"/>
    <w:tmpl w:val="AA86671A"/>
    <w:lvl w:ilvl="0" w:tplc="37C04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AD3FB7"/>
    <w:multiLevelType w:val="hybridMultilevel"/>
    <w:tmpl w:val="494EBBF8"/>
    <w:lvl w:ilvl="0" w:tplc="E7901F2C">
      <w:start w:val="30"/>
      <w:numFmt w:val="decimal"/>
      <w:lvlText w:val="%1."/>
      <w:lvlJc w:val="left"/>
      <w:pPr>
        <w:ind w:left="928" w:hanging="360"/>
      </w:pPr>
      <w:rPr>
        <w:rFonts w:hint="default"/>
      </w:r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5">
    <w:nsid w:val="2A5E0781"/>
    <w:multiLevelType w:val="hybridMultilevel"/>
    <w:tmpl w:val="0E203202"/>
    <w:lvl w:ilvl="0" w:tplc="E23E17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E96967"/>
    <w:multiLevelType w:val="hybridMultilevel"/>
    <w:tmpl w:val="EFF8C15C"/>
    <w:lvl w:ilvl="0" w:tplc="FBF21D78">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7">
    <w:nsid w:val="365F28DF"/>
    <w:multiLevelType w:val="hybridMultilevel"/>
    <w:tmpl w:val="9D5EC5DE"/>
    <w:lvl w:ilvl="0" w:tplc="732E177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4820E3"/>
    <w:multiLevelType w:val="hybridMultilevel"/>
    <w:tmpl w:val="C7BE65C0"/>
    <w:lvl w:ilvl="0" w:tplc="51E8879A">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5E51A16"/>
    <w:multiLevelType w:val="hybridMultilevel"/>
    <w:tmpl w:val="0A105B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B25FAD"/>
    <w:multiLevelType w:val="hybridMultilevel"/>
    <w:tmpl w:val="772C6128"/>
    <w:lvl w:ilvl="0" w:tplc="B212F4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216632E"/>
    <w:multiLevelType w:val="hybridMultilevel"/>
    <w:tmpl w:val="606EB8A2"/>
    <w:lvl w:ilvl="0" w:tplc="80ACE4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816A37"/>
    <w:multiLevelType w:val="hybridMultilevel"/>
    <w:tmpl w:val="9D5EC5DE"/>
    <w:lvl w:ilvl="0" w:tplc="732E177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805E65"/>
    <w:multiLevelType w:val="hybridMultilevel"/>
    <w:tmpl w:val="6C94C73C"/>
    <w:lvl w:ilvl="0" w:tplc="E23E17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DD0057"/>
    <w:multiLevelType w:val="hybridMultilevel"/>
    <w:tmpl w:val="478AC9BC"/>
    <w:lvl w:ilvl="0" w:tplc="16E80BD6">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60753320"/>
    <w:multiLevelType w:val="hybridMultilevel"/>
    <w:tmpl w:val="9D5EC5DE"/>
    <w:lvl w:ilvl="0" w:tplc="732E177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FF02FE"/>
    <w:multiLevelType w:val="hybridMultilevel"/>
    <w:tmpl w:val="9D5EC5DE"/>
    <w:lvl w:ilvl="0" w:tplc="732E177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7B3A0C"/>
    <w:multiLevelType w:val="hybridMultilevel"/>
    <w:tmpl w:val="27208388"/>
    <w:lvl w:ilvl="0" w:tplc="80ACE4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74443D"/>
    <w:multiLevelType w:val="hybridMultilevel"/>
    <w:tmpl w:val="ED3214FE"/>
    <w:lvl w:ilvl="0" w:tplc="4A1ECBB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5B058A"/>
    <w:multiLevelType w:val="hybridMultilevel"/>
    <w:tmpl w:val="9D5EC5DE"/>
    <w:lvl w:ilvl="0" w:tplc="732E177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7F3B6F"/>
    <w:multiLevelType w:val="hybridMultilevel"/>
    <w:tmpl w:val="9410A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0"/>
  </w:num>
  <w:num w:numId="3">
    <w:abstractNumId w:val="1"/>
  </w:num>
  <w:num w:numId="4">
    <w:abstractNumId w:val="4"/>
  </w:num>
  <w:num w:numId="5">
    <w:abstractNumId w:val="20"/>
  </w:num>
  <w:num w:numId="6">
    <w:abstractNumId w:val="9"/>
  </w:num>
  <w:num w:numId="7">
    <w:abstractNumId w:val="13"/>
  </w:num>
  <w:num w:numId="8">
    <w:abstractNumId w:val="10"/>
  </w:num>
  <w:num w:numId="9">
    <w:abstractNumId w:val="5"/>
  </w:num>
  <w:num w:numId="10">
    <w:abstractNumId w:val="17"/>
  </w:num>
  <w:num w:numId="11">
    <w:abstractNumId w:val="2"/>
  </w:num>
  <w:num w:numId="12">
    <w:abstractNumId w:val="11"/>
  </w:num>
  <w:num w:numId="1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2"/>
  </w:num>
  <w:num w:numId="17">
    <w:abstractNumId w:val="11"/>
  </w:num>
  <w:num w:numId="18">
    <w:abstractNumId w:val="19"/>
  </w:num>
  <w:num w:numId="19">
    <w:abstractNumId w:val="8"/>
  </w:num>
  <w:num w:numId="20">
    <w:abstractNumId w:val="16"/>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31"/>
    <w:rsid w:val="00002068"/>
    <w:rsid w:val="00005E6F"/>
    <w:rsid w:val="00010610"/>
    <w:rsid w:val="00015619"/>
    <w:rsid w:val="000222A1"/>
    <w:rsid w:val="00022762"/>
    <w:rsid w:val="000300E9"/>
    <w:rsid w:val="00041A64"/>
    <w:rsid w:val="00042561"/>
    <w:rsid w:val="0004777F"/>
    <w:rsid w:val="0005454F"/>
    <w:rsid w:val="00064C9F"/>
    <w:rsid w:val="00067B17"/>
    <w:rsid w:val="00070AC9"/>
    <w:rsid w:val="00075A1B"/>
    <w:rsid w:val="00076940"/>
    <w:rsid w:val="00083502"/>
    <w:rsid w:val="000856E1"/>
    <w:rsid w:val="000875A7"/>
    <w:rsid w:val="000902BA"/>
    <w:rsid w:val="00093F00"/>
    <w:rsid w:val="000A2AA4"/>
    <w:rsid w:val="000A31D9"/>
    <w:rsid w:val="000A7C03"/>
    <w:rsid w:val="000B2AD6"/>
    <w:rsid w:val="000C1495"/>
    <w:rsid w:val="000C3843"/>
    <w:rsid w:val="000D131D"/>
    <w:rsid w:val="000D6F9B"/>
    <w:rsid w:val="000F1655"/>
    <w:rsid w:val="000F79F8"/>
    <w:rsid w:val="00102E30"/>
    <w:rsid w:val="001044AD"/>
    <w:rsid w:val="00104CBB"/>
    <w:rsid w:val="0011052A"/>
    <w:rsid w:val="00133420"/>
    <w:rsid w:val="00133F0A"/>
    <w:rsid w:val="00135B22"/>
    <w:rsid w:val="001403F4"/>
    <w:rsid w:val="00143EC3"/>
    <w:rsid w:val="00145B0B"/>
    <w:rsid w:val="0015722B"/>
    <w:rsid w:val="00163A81"/>
    <w:rsid w:val="00165C80"/>
    <w:rsid w:val="0017355C"/>
    <w:rsid w:val="00175A63"/>
    <w:rsid w:val="00182210"/>
    <w:rsid w:val="0018531B"/>
    <w:rsid w:val="00186401"/>
    <w:rsid w:val="001901F0"/>
    <w:rsid w:val="00190932"/>
    <w:rsid w:val="00191FDD"/>
    <w:rsid w:val="0019727B"/>
    <w:rsid w:val="001A38B0"/>
    <w:rsid w:val="001A50EC"/>
    <w:rsid w:val="001B1711"/>
    <w:rsid w:val="001B42CC"/>
    <w:rsid w:val="001C260A"/>
    <w:rsid w:val="001C65B7"/>
    <w:rsid w:val="001D11EE"/>
    <w:rsid w:val="00200EE0"/>
    <w:rsid w:val="00202ACF"/>
    <w:rsid w:val="002046EC"/>
    <w:rsid w:val="00214547"/>
    <w:rsid w:val="00215057"/>
    <w:rsid w:val="002159B6"/>
    <w:rsid w:val="002168A2"/>
    <w:rsid w:val="002207D3"/>
    <w:rsid w:val="0022317F"/>
    <w:rsid w:val="00226F0F"/>
    <w:rsid w:val="0022743B"/>
    <w:rsid w:val="00227B43"/>
    <w:rsid w:val="0023278B"/>
    <w:rsid w:val="002338C8"/>
    <w:rsid w:val="00251628"/>
    <w:rsid w:val="00251BE2"/>
    <w:rsid w:val="0026293F"/>
    <w:rsid w:val="00274A20"/>
    <w:rsid w:val="0027697C"/>
    <w:rsid w:val="00277B72"/>
    <w:rsid w:val="002871E4"/>
    <w:rsid w:val="00287A12"/>
    <w:rsid w:val="002915C0"/>
    <w:rsid w:val="00292609"/>
    <w:rsid w:val="00297AE0"/>
    <w:rsid w:val="002A47B2"/>
    <w:rsid w:val="002B0574"/>
    <w:rsid w:val="002B12A2"/>
    <w:rsid w:val="002B302F"/>
    <w:rsid w:val="002B5E91"/>
    <w:rsid w:val="002B7EF6"/>
    <w:rsid w:val="002C1778"/>
    <w:rsid w:val="002C1F84"/>
    <w:rsid w:val="002C284B"/>
    <w:rsid w:val="002D1825"/>
    <w:rsid w:val="002E323F"/>
    <w:rsid w:val="002E6253"/>
    <w:rsid w:val="002F2B42"/>
    <w:rsid w:val="003336CA"/>
    <w:rsid w:val="0034049B"/>
    <w:rsid w:val="00340778"/>
    <w:rsid w:val="003415BD"/>
    <w:rsid w:val="003428B8"/>
    <w:rsid w:val="00344A3F"/>
    <w:rsid w:val="00345A22"/>
    <w:rsid w:val="003460B7"/>
    <w:rsid w:val="00347090"/>
    <w:rsid w:val="003476E2"/>
    <w:rsid w:val="00350B1A"/>
    <w:rsid w:val="00352D87"/>
    <w:rsid w:val="00356CCD"/>
    <w:rsid w:val="003571F4"/>
    <w:rsid w:val="003573B4"/>
    <w:rsid w:val="0035772C"/>
    <w:rsid w:val="00361C84"/>
    <w:rsid w:val="00366107"/>
    <w:rsid w:val="00374320"/>
    <w:rsid w:val="00380278"/>
    <w:rsid w:val="00382985"/>
    <w:rsid w:val="00382B3F"/>
    <w:rsid w:val="003833A4"/>
    <w:rsid w:val="00387A53"/>
    <w:rsid w:val="003A086B"/>
    <w:rsid w:val="003A265D"/>
    <w:rsid w:val="003B1441"/>
    <w:rsid w:val="003B1695"/>
    <w:rsid w:val="003B4D9B"/>
    <w:rsid w:val="003C3D34"/>
    <w:rsid w:val="003C461A"/>
    <w:rsid w:val="003D4A9D"/>
    <w:rsid w:val="003E2F26"/>
    <w:rsid w:val="003F23AF"/>
    <w:rsid w:val="003F26C5"/>
    <w:rsid w:val="003F2E22"/>
    <w:rsid w:val="00401BC5"/>
    <w:rsid w:val="004102D8"/>
    <w:rsid w:val="00414002"/>
    <w:rsid w:val="0041535F"/>
    <w:rsid w:val="00415CB5"/>
    <w:rsid w:val="00425310"/>
    <w:rsid w:val="00426DBE"/>
    <w:rsid w:val="00441A5D"/>
    <w:rsid w:val="004447D5"/>
    <w:rsid w:val="0045097D"/>
    <w:rsid w:val="004538CC"/>
    <w:rsid w:val="00453C61"/>
    <w:rsid w:val="0046619A"/>
    <w:rsid w:val="0047495D"/>
    <w:rsid w:val="00475EF6"/>
    <w:rsid w:val="004769E8"/>
    <w:rsid w:val="004827F4"/>
    <w:rsid w:val="00496029"/>
    <w:rsid w:val="004B062D"/>
    <w:rsid w:val="004B4CA6"/>
    <w:rsid w:val="004C0D76"/>
    <w:rsid w:val="004C302D"/>
    <w:rsid w:val="004C4EA8"/>
    <w:rsid w:val="004C50EA"/>
    <w:rsid w:val="004C5717"/>
    <w:rsid w:val="004C68AA"/>
    <w:rsid w:val="004D1204"/>
    <w:rsid w:val="004D40AD"/>
    <w:rsid w:val="004D5ECC"/>
    <w:rsid w:val="004E0270"/>
    <w:rsid w:val="004E0652"/>
    <w:rsid w:val="005172B6"/>
    <w:rsid w:val="005270C0"/>
    <w:rsid w:val="00535B83"/>
    <w:rsid w:val="00536F38"/>
    <w:rsid w:val="00537BA6"/>
    <w:rsid w:val="00561937"/>
    <w:rsid w:val="005635BD"/>
    <w:rsid w:val="005770C8"/>
    <w:rsid w:val="00587879"/>
    <w:rsid w:val="005941FB"/>
    <w:rsid w:val="005943EE"/>
    <w:rsid w:val="00594E14"/>
    <w:rsid w:val="00595162"/>
    <w:rsid w:val="00596703"/>
    <w:rsid w:val="005A7E2A"/>
    <w:rsid w:val="005B3A5E"/>
    <w:rsid w:val="005B53C2"/>
    <w:rsid w:val="005C16BA"/>
    <w:rsid w:val="005C36F7"/>
    <w:rsid w:val="005C7DBA"/>
    <w:rsid w:val="005E5744"/>
    <w:rsid w:val="005E7512"/>
    <w:rsid w:val="005F6695"/>
    <w:rsid w:val="005F7F88"/>
    <w:rsid w:val="00610F69"/>
    <w:rsid w:val="00611A23"/>
    <w:rsid w:val="00612837"/>
    <w:rsid w:val="00626219"/>
    <w:rsid w:val="00630D9F"/>
    <w:rsid w:val="00636AE3"/>
    <w:rsid w:val="006470B1"/>
    <w:rsid w:val="0065201C"/>
    <w:rsid w:val="00652E30"/>
    <w:rsid w:val="0066129A"/>
    <w:rsid w:val="0066739C"/>
    <w:rsid w:val="0067501E"/>
    <w:rsid w:val="006773F4"/>
    <w:rsid w:val="00690165"/>
    <w:rsid w:val="00693A03"/>
    <w:rsid w:val="006971CF"/>
    <w:rsid w:val="0069768E"/>
    <w:rsid w:val="006A370F"/>
    <w:rsid w:val="006A5101"/>
    <w:rsid w:val="006B2192"/>
    <w:rsid w:val="006C0780"/>
    <w:rsid w:val="006C728A"/>
    <w:rsid w:val="006D1E94"/>
    <w:rsid w:val="006D778E"/>
    <w:rsid w:val="006D7FB9"/>
    <w:rsid w:val="006E5D74"/>
    <w:rsid w:val="006F1DB6"/>
    <w:rsid w:val="006F4B15"/>
    <w:rsid w:val="006F5264"/>
    <w:rsid w:val="0070470E"/>
    <w:rsid w:val="00711698"/>
    <w:rsid w:val="007153E2"/>
    <w:rsid w:val="00724CC4"/>
    <w:rsid w:val="00725372"/>
    <w:rsid w:val="007263A0"/>
    <w:rsid w:val="00727E22"/>
    <w:rsid w:val="00732157"/>
    <w:rsid w:val="007335C3"/>
    <w:rsid w:val="00733929"/>
    <w:rsid w:val="0073493B"/>
    <w:rsid w:val="00737504"/>
    <w:rsid w:val="00741A73"/>
    <w:rsid w:val="007502AF"/>
    <w:rsid w:val="00751F9C"/>
    <w:rsid w:val="00753E05"/>
    <w:rsid w:val="00761810"/>
    <w:rsid w:val="00767BC6"/>
    <w:rsid w:val="00775166"/>
    <w:rsid w:val="007758C2"/>
    <w:rsid w:val="00775FEF"/>
    <w:rsid w:val="00776630"/>
    <w:rsid w:val="00776D3E"/>
    <w:rsid w:val="00777494"/>
    <w:rsid w:val="00777F04"/>
    <w:rsid w:val="00783641"/>
    <w:rsid w:val="00783668"/>
    <w:rsid w:val="007844C2"/>
    <w:rsid w:val="00786BD4"/>
    <w:rsid w:val="007966E1"/>
    <w:rsid w:val="007A2A5B"/>
    <w:rsid w:val="007A2CC0"/>
    <w:rsid w:val="007A598E"/>
    <w:rsid w:val="007A7448"/>
    <w:rsid w:val="007B494D"/>
    <w:rsid w:val="007C0804"/>
    <w:rsid w:val="007C3997"/>
    <w:rsid w:val="007D246A"/>
    <w:rsid w:val="007E7C28"/>
    <w:rsid w:val="007F146B"/>
    <w:rsid w:val="007F1BCF"/>
    <w:rsid w:val="00800F2A"/>
    <w:rsid w:val="00802797"/>
    <w:rsid w:val="008065A8"/>
    <w:rsid w:val="00806F91"/>
    <w:rsid w:val="00810665"/>
    <w:rsid w:val="00811DE8"/>
    <w:rsid w:val="008138F9"/>
    <w:rsid w:val="00821529"/>
    <w:rsid w:val="00821605"/>
    <w:rsid w:val="00823A63"/>
    <w:rsid w:val="00830A9D"/>
    <w:rsid w:val="008326CF"/>
    <w:rsid w:val="00836B24"/>
    <w:rsid w:val="00841F11"/>
    <w:rsid w:val="0084525B"/>
    <w:rsid w:val="0085228A"/>
    <w:rsid w:val="0085248E"/>
    <w:rsid w:val="00854F8C"/>
    <w:rsid w:val="00856FEE"/>
    <w:rsid w:val="008653CF"/>
    <w:rsid w:val="00870C0B"/>
    <w:rsid w:val="00881053"/>
    <w:rsid w:val="008820E3"/>
    <w:rsid w:val="00883F9E"/>
    <w:rsid w:val="008A4DA6"/>
    <w:rsid w:val="008A521A"/>
    <w:rsid w:val="008A5AE1"/>
    <w:rsid w:val="008A6CED"/>
    <w:rsid w:val="008B2C7A"/>
    <w:rsid w:val="008B3839"/>
    <w:rsid w:val="008B4362"/>
    <w:rsid w:val="008B5623"/>
    <w:rsid w:val="008B5BFF"/>
    <w:rsid w:val="008C2CE6"/>
    <w:rsid w:val="008C5EC3"/>
    <w:rsid w:val="008D0872"/>
    <w:rsid w:val="008D400C"/>
    <w:rsid w:val="008D4072"/>
    <w:rsid w:val="008D5217"/>
    <w:rsid w:val="008D6BC9"/>
    <w:rsid w:val="008E09F7"/>
    <w:rsid w:val="008E4B50"/>
    <w:rsid w:val="008E7B94"/>
    <w:rsid w:val="008F1C66"/>
    <w:rsid w:val="0090263D"/>
    <w:rsid w:val="00904CD2"/>
    <w:rsid w:val="00914BE5"/>
    <w:rsid w:val="00915710"/>
    <w:rsid w:val="009208B7"/>
    <w:rsid w:val="0092125E"/>
    <w:rsid w:val="00922DCA"/>
    <w:rsid w:val="00926A48"/>
    <w:rsid w:val="00927F6D"/>
    <w:rsid w:val="009302AF"/>
    <w:rsid w:val="0093513F"/>
    <w:rsid w:val="0094050A"/>
    <w:rsid w:val="009410FC"/>
    <w:rsid w:val="00946AFE"/>
    <w:rsid w:val="00954D22"/>
    <w:rsid w:val="0097279B"/>
    <w:rsid w:val="00976E41"/>
    <w:rsid w:val="00981EA7"/>
    <w:rsid w:val="009820E9"/>
    <w:rsid w:val="00982A8F"/>
    <w:rsid w:val="00982CAA"/>
    <w:rsid w:val="00982E95"/>
    <w:rsid w:val="009910B4"/>
    <w:rsid w:val="00991F54"/>
    <w:rsid w:val="009A04AD"/>
    <w:rsid w:val="009A48D7"/>
    <w:rsid w:val="009A4DFD"/>
    <w:rsid w:val="009A6EFB"/>
    <w:rsid w:val="009B022C"/>
    <w:rsid w:val="009B06E3"/>
    <w:rsid w:val="009B170B"/>
    <w:rsid w:val="009B5C3D"/>
    <w:rsid w:val="009B715D"/>
    <w:rsid w:val="009C7663"/>
    <w:rsid w:val="009D06DB"/>
    <w:rsid w:val="009D316A"/>
    <w:rsid w:val="009D3A5B"/>
    <w:rsid w:val="009D45D6"/>
    <w:rsid w:val="009D57F0"/>
    <w:rsid w:val="009D6CC2"/>
    <w:rsid w:val="009F080D"/>
    <w:rsid w:val="009F4747"/>
    <w:rsid w:val="009F74E1"/>
    <w:rsid w:val="009F768F"/>
    <w:rsid w:val="00A215B5"/>
    <w:rsid w:val="00A27AAA"/>
    <w:rsid w:val="00A530BE"/>
    <w:rsid w:val="00A54BF2"/>
    <w:rsid w:val="00A6148D"/>
    <w:rsid w:val="00A61C4E"/>
    <w:rsid w:val="00A6365B"/>
    <w:rsid w:val="00A73755"/>
    <w:rsid w:val="00A75BE7"/>
    <w:rsid w:val="00A760E7"/>
    <w:rsid w:val="00A80DAC"/>
    <w:rsid w:val="00A936D3"/>
    <w:rsid w:val="00A96EA1"/>
    <w:rsid w:val="00AB0D3F"/>
    <w:rsid w:val="00AB1EAB"/>
    <w:rsid w:val="00AB4CF9"/>
    <w:rsid w:val="00AB5CDD"/>
    <w:rsid w:val="00AB78AE"/>
    <w:rsid w:val="00AC3E82"/>
    <w:rsid w:val="00AD2B94"/>
    <w:rsid w:val="00AD3F34"/>
    <w:rsid w:val="00AD612F"/>
    <w:rsid w:val="00AE1A15"/>
    <w:rsid w:val="00AE77C9"/>
    <w:rsid w:val="00B0172C"/>
    <w:rsid w:val="00B149C2"/>
    <w:rsid w:val="00B15DBC"/>
    <w:rsid w:val="00B202FF"/>
    <w:rsid w:val="00B22149"/>
    <w:rsid w:val="00B279D1"/>
    <w:rsid w:val="00B33E9F"/>
    <w:rsid w:val="00B36BB9"/>
    <w:rsid w:val="00B46724"/>
    <w:rsid w:val="00B511D8"/>
    <w:rsid w:val="00B55295"/>
    <w:rsid w:val="00B56C4C"/>
    <w:rsid w:val="00B57231"/>
    <w:rsid w:val="00B645C5"/>
    <w:rsid w:val="00B75907"/>
    <w:rsid w:val="00B8209B"/>
    <w:rsid w:val="00B865DA"/>
    <w:rsid w:val="00B9428F"/>
    <w:rsid w:val="00B95D92"/>
    <w:rsid w:val="00B97C1D"/>
    <w:rsid w:val="00BA49E9"/>
    <w:rsid w:val="00BB6A5E"/>
    <w:rsid w:val="00BC212D"/>
    <w:rsid w:val="00BC4805"/>
    <w:rsid w:val="00BC492E"/>
    <w:rsid w:val="00BC57D4"/>
    <w:rsid w:val="00BD2123"/>
    <w:rsid w:val="00BD4A4B"/>
    <w:rsid w:val="00BD4E69"/>
    <w:rsid w:val="00BD721F"/>
    <w:rsid w:val="00BE5931"/>
    <w:rsid w:val="00BE6BCF"/>
    <w:rsid w:val="00BF0606"/>
    <w:rsid w:val="00BF0819"/>
    <w:rsid w:val="00BF1C96"/>
    <w:rsid w:val="00BF1E35"/>
    <w:rsid w:val="00BF347C"/>
    <w:rsid w:val="00C049B2"/>
    <w:rsid w:val="00C12CC9"/>
    <w:rsid w:val="00C13510"/>
    <w:rsid w:val="00C200E0"/>
    <w:rsid w:val="00C2656D"/>
    <w:rsid w:val="00C27322"/>
    <w:rsid w:val="00C32CF1"/>
    <w:rsid w:val="00C32F4E"/>
    <w:rsid w:val="00C3350B"/>
    <w:rsid w:val="00C35996"/>
    <w:rsid w:val="00C419DC"/>
    <w:rsid w:val="00C44CDE"/>
    <w:rsid w:val="00C61A69"/>
    <w:rsid w:val="00C63F9C"/>
    <w:rsid w:val="00C748D8"/>
    <w:rsid w:val="00C75336"/>
    <w:rsid w:val="00C75B91"/>
    <w:rsid w:val="00C7614E"/>
    <w:rsid w:val="00C81A03"/>
    <w:rsid w:val="00C836FA"/>
    <w:rsid w:val="00CA512F"/>
    <w:rsid w:val="00CB0B27"/>
    <w:rsid w:val="00CB2CB5"/>
    <w:rsid w:val="00CB3CB4"/>
    <w:rsid w:val="00CB3D7D"/>
    <w:rsid w:val="00CB727A"/>
    <w:rsid w:val="00CC4A92"/>
    <w:rsid w:val="00CC68EE"/>
    <w:rsid w:val="00CD11E8"/>
    <w:rsid w:val="00CD6FCB"/>
    <w:rsid w:val="00CE2EA7"/>
    <w:rsid w:val="00CE6747"/>
    <w:rsid w:val="00CF1392"/>
    <w:rsid w:val="00CF44A0"/>
    <w:rsid w:val="00CF5353"/>
    <w:rsid w:val="00D042AC"/>
    <w:rsid w:val="00D10C8C"/>
    <w:rsid w:val="00D11587"/>
    <w:rsid w:val="00D12522"/>
    <w:rsid w:val="00D12F22"/>
    <w:rsid w:val="00D168D9"/>
    <w:rsid w:val="00D32B9E"/>
    <w:rsid w:val="00D46267"/>
    <w:rsid w:val="00D46A8C"/>
    <w:rsid w:val="00D6215D"/>
    <w:rsid w:val="00D64EB6"/>
    <w:rsid w:val="00D72514"/>
    <w:rsid w:val="00D7311B"/>
    <w:rsid w:val="00D740B0"/>
    <w:rsid w:val="00D77AFD"/>
    <w:rsid w:val="00D80056"/>
    <w:rsid w:val="00D80998"/>
    <w:rsid w:val="00D83187"/>
    <w:rsid w:val="00DA2A57"/>
    <w:rsid w:val="00DB5F42"/>
    <w:rsid w:val="00DC5E91"/>
    <w:rsid w:val="00DE0324"/>
    <w:rsid w:val="00DE1D0E"/>
    <w:rsid w:val="00DE7260"/>
    <w:rsid w:val="00DE73B2"/>
    <w:rsid w:val="00DF3190"/>
    <w:rsid w:val="00DF6122"/>
    <w:rsid w:val="00E002E7"/>
    <w:rsid w:val="00E03BE4"/>
    <w:rsid w:val="00E05B1F"/>
    <w:rsid w:val="00E10478"/>
    <w:rsid w:val="00E12420"/>
    <w:rsid w:val="00E204EA"/>
    <w:rsid w:val="00E22C52"/>
    <w:rsid w:val="00E27166"/>
    <w:rsid w:val="00E30115"/>
    <w:rsid w:val="00E3462A"/>
    <w:rsid w:val="00E37742"/>
    <w:rsid w:val="00E419C7"/>
    <w:rsid w:val="00E42652"/>
    <w:rsid w:val="00E566DF"/>
    <w:rsid w:val="00E63967"/>
    <w:rsid w:val="00E64791"/>
    <w:rsid w:val="00E648D5"/>
    <w:rsid w:val="00E653CD"/>
    <w:rsid w:val="00E67FDC"/>
    <w:rsid w:val="00E76B90"/>
    <w:rsid w:val="00E81994"/>
    <w:rsid w:val="00E9560A"/>
    <w:rsid w:val="00EA21A1"/>
    <w:rsid w:val="00EA3CA7"/>
    <w:rsid w:val="00EB0106"/>
    <w:rsid w:val="00EB21D1"/>
    <w:rsid w:val="00EB2B99"/>
    <w:rsid w:val="00EB746A"/>
    <w:rsid w:val="00EC0F09"/>
    <w:rsid w:val="00EC253A"/>
    <w:rsid w:val="00EC313A"/>
    <w:rsid w:val="00EC45B9"/>
    <w:rsid w:val="00ED2182"/>
    <w:rsid w:val="00ED2B8E"/>
    <w:rsid w:val="00ED6BFB"/>
    <w:rsid w:val="00EE182F"/>
    <w:rsid w:val="00EF4512"/>
    <w:rsid w:val="00F0213D"/>
    <w:rsid w:val="00F02266"/>
    <w:rsid w:val="00F031BA"/>
    <w:rsid w:val="00F0394B"/>
    <w:rsid w:val="00F15A12"/>
    <w:rsid w:val="00F21B7F"/>
    <w:rsid w:val="00F25AC4"/>
    <w:rsid w:val="00F27A43"/>
    <w:rsid w:val="00F31018"/>
    <w:rsid w:val="00F375AA"/>
    <w:rsid w:val="00F479EA"/>
    <w:rsid w:val="00F512F2"/>
    <w:rsid w:val="00F60FBB"/>
    <w:rsid w:val="00F62180"/>
    <w:rsid w:val="00F75CC9"/>
    <w:rsid w:val="00F95987"/>
    <w:rsid w:val="00FA1F18"/>
    <w:rsid w:val="00FA22DC"/>
    <w:rsid w:val="00FA5C98"/>
    <w:rsid w:val="00FA5E19"/>
    <w:rsid w:val="00FB136C"/>
    <w:rsid w:val="00FB1A2D"/>
    <w:rsid w:val="00FB218D"/>
    <w:rsid w:val="00FB5A20"/>
    <w:rsid w:val="00FD06A5"/>
    <w:rsid w:val="00FD1312"/>
    <w:rsid w:val="00FE0407"/>
    <w:rsid w:val="00FE26AA"/>
    <w:rsid w:val="00FF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C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5BD"/>
    <w:rPr>
      <w:rFonts w:ascii="Tahoma" w:hAnsi="Tahoma" w:cs="Tahoma"/>
      <w:sz w:val="16"/>
      <w:szCs w:val="16"/>
    </w:rPr>
  </w:style>
  <w:style w:type="character" w:customStyle="1" w:styleId="a4">
    <w:name w:val="Текст выноски Знак"/>
    <w:basedOn w:val="a0"/>
    <w:link w:val="a3"/>
    <w:uiPriority w:val="99"/>
    <w:semiHidden/>
    <w:rsid w:val="005635BD"/>
    <w:rPr>
      <w:rFonts w:ascii="Tahoma" w:hAnsi="Tahoma" w:cs="Tahoma"/>
      <w:sz w:val="16"/>
      <w:szCs w:val="16"/>
      <w:lang w:val="de-DE" w:eastAsia="de-DE"/>
    </w:rPr>
  </w:style>
  <w:style w:type="character" w:customStyle="1" w:styleId="fontstyle01">
    <w:name w:val="fontstyle01"/>
    <w:basedOn w:val="a0"/>
    <w:rsid w:val="00350B1A"/>
    <w:rPr>
      <w:rFonts w:ascii="TimesNewRomanPS-BoldMT" w:hAnsi="TimesNewRomanPS-BoldMT" w:hint="default"/>
      <w:b/>
      <w:bCs/>
      <w:i w:val="0"/>
      <w:iCs w:val="0"/>
      <w:color w:val="000000"/>
      <w:sz w:val="28"/>
      <w:szCs w:val="28"/>
    </w:rPr>
  </w:style>
  <w:style w:type="table" w:styleId="a5">
    <w:name w:val="Table Grid"/>
    <w:basedOn w:val="a1"/>
    <w:uiPriority w:val="99"/>
    <w:rsid w:val="0009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6029"/>
    <w:pPr>
      <w:ind w:left="720"/>
      <w:contextualSpacing/>
    </w:pPr>
  </w:style>
  <w:style w:type="character" w:styleId="a7">
    <w:name w:val="Hyperlink"/>
    <w:basedOn w:val="a0"/>
    <w:uiPriority w:val="99"/>
    <w:unhideWhenUsed/>
    <w:rsid w:val="00496029"/>
    <w:rPr>
      <w:color w:val="0000FF" w:themeColor="hyperlink"/>
      <w:u w:val="single"/>
    </w:rPr>
  </w:style>
  <w:style w:type="paragraph" w:customStyle="1" w:styleId="style32">
    <w:name w:val="style32"/>
    <w:basedOn w:val="a"/>
    <w:rsid w:val="003F23AF"/>
    <w:pPr>
      <w:overflowPunct/>
      <w:autoSpaceDE/>
      <w:autoSpaceDN/>
      <w:adjustRightInd/>
      <w:spacing w:before="100" w:beforeAutospacing="1" w:after="100" w:afterAutospacing="1"/>
      <w:textAlignment w:val="auto"/>
    </w:pPr>
    <w:rPr>
      <w:lang w:eastAsia="ru-RU"/>
    </w:rPr>
  </w:style>
  <w:style w:type="paragraph" w:styleId="a8">
    <w:name w:val="No Spacing"/>
    <w:uiPriority w:val="1"/>
    <w:qFormat/>
    <w:rsid w:val="00B149C2"/>
    <w:rPr>
      <w:lang w:eastAsia="ru-RU"/>
    </w:r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
    <w:basedOn w:val="a"/>
    <w:link w:val="2"/>
    <w:unhideWhenUsed/>
    <w:qFormat/>
    <w:rsid w:val="00B149C2"/>
    <w:pPr>
      <w:overflowPunct/>
      <w:autoSpaceDE/>
      <w:autoSpaceDN/>
      <w:adjustRightInd/>
      <w:spacing w:before="100" w:beforeAutospacing="1" w:after="100" w:afterAutospacing="1"/>
      <w:textAlignment w:val="auto"/>
    </w:pPr>
    <w:rPr>
      <w:lang w:eastAsia="ru-RU"/>
    </w:rPr>
  </w:style>
  <w:style w:type="character" w:customStyle="1" w:styleId="2">
    <w:name w:val="Обычный (веб) Знак2"/>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rsid w:val="00BC492E"/>
    <w:rPr>
      <w:lang w:eastAsia="ru-RU"/>
    </w:rPr>
  </w:style>
  <w:style w:type="paragraph" w:styleId="aa">
    <w:name w:val="header"/>
    <w:basedOn w:val="a"/>
    <w:link w:val="ab"/>
    <w:uiPriority w:val="99"/>
    <w:unhideWhenUsed/>
    <w:rsid w:val="00347090"/>
    <w:pPr>
      <w:tabs>
        <w:tab w:val="center" w:pos="4677"/>
        <w:tab w:val="right" w:pos="9355"/>
      </w:tabs>
    </w:pPr>
  </w:style>
  <w:style w:type="character" w:customStyle="1" w:styleId="ab">
    <w:name w:val="Верхний колонтитул Знак"/>
    <w:basedOn w:val="a0"/>
    <w:link w:val="aa"/>
    <w:uiPriority w:val="99"/>
    <w:rsid w:val="00347090"/>
  </w:style>
  <w:style w:type="paragraph" w:styleId="ac">
    <w:name w:val="footer"/>
    <w:basedOn w:val="a"/>
    <w:link w:val="ad"/>
    <w:uiPriority w:val="99"/>
    <w:unhideWhenUsed/>
    <w:rsid w:val="00347090"/>
    <w:pPr>
      <w:tabs>
        <w:tab w:val="center" w:pos="4677"/>
        <w:tab w:val="right" w:pos="9355"/>
      </w:tabs>
    </w:pPr>
  </w:style>
  <w:style w:type="character" w:customStyle="1" w:styleId="ad">
    <w:name w:val="Нижний колонтитул Знак"/>
    <w:basedOn w:val="a0"/>
    <w:link w:val="ac"/>
    <w:uiPriority w:val="99"/>
    <w:rsid w:val="00347090"/>
  </w:style>
  <w:style w:type="table" w:customStyle="1" w:styleId="1">
    <w:name w:val="Сетка таблицы1"/>
    <w:basedOn w:val="a1"/>
    <w:next w:val="a5"/>
    <w:uiPriority w:val="59"/>
    <w:rsid w:val="00E9560A"/>
    <w:pPr>
      <w:ind w:firstLine="709"/>
      <w:jc w:val="both"/>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uiPriority w:val="59"/>
    <w:rsid w:val="000A2A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8C2C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2B7EF6"/>
    <w:pPr>
      <w:ind w:firstLine="709"/>
      <w:jc w:val="both"/>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C32F4E"/>
    <w:pPr>
      <w:ind w:firstLine="709"/>
      <w:jc w:val="both"/>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CC4"/>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5BD"/>
    <w:rPr>
      <w:rFonts w:ascii="Tahoma" w:hAnsi="Tahoma" w:cs="Tahoma"/>
      <w:sz w:val="16"/>
      <w:szCs w:val="16"/>
    </w:rPr>
  </w:style>
  <w:style w:type="character" w:customStyle="1" w:styleId="a4">
    <w:name w:val="Текст выноски Знак"/>
    <w:basedOn w:val="a0"/>
    <w:link w:val="a3"/>
    <w:uiPriority w:val="99"/>
    <w:semiHidden/>
    <w:rsid w:val="005635BD"/>
    <w:rPr>
      <w:rFonts w:ascii="Tahoma" w:hAnsi="Tahoma" w:cs="Tahoma"/>
      <w:sz w:val="16"/>
      <w:szCs w:val="16"/>
      <w:lang w:val="de-DE" w:eastAsia="de-DE"/>
    </w:rPr>
  </w:style>
  <w:style w:type="character" w:customStyle="1" w:styleId="fontstyle01">
    <w:name w:val="fontstyle01"/>
    <w:basedOn w:val="a0"/>
    <w:rsid w:val="00350B1A"/>
    <w:rPr>
      <w:rFonts w:ascii="TimesNewRomanPS-BoldMT" w:hAnsi="TimesNewRomanPS-BoldMT" w:hint="default"/>
      <w:b/>
      <w:bCs/>
      <w:i w:val="0"/>
      <w:iCs w:val="0"/>
      <w:color w:val="000000"/>
      <w:sz w:val="28"/>
      <w:szCs w:val="28"/>
    </w:rPr>
  </w:style>
  <w:style w:type="table" w:styleId="a5">
    <w:name w:val="Table Grid"/>
    <w:basedOn w:val="a1"/>
    <w:uiPriority w:val="99"/>
    <w:rsid w:val="00090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6029"/>
    <w:pPr>
      <w:ind w:left="720"/>
      <w:contextualSpacing/>
    </w:pPr>
  </w:style>
  <w:style w:type="character" w:styleId="a7">
    <w:name w:val="Hyperlink"/>
    <w:basedOn w:val="a0"/>
    <w:uiPriority w:val="99"/>
    <w:unhideWhenUsed/>
    <w:rsid w:val="00496029"/>
    <w:rPr>
      <w:color w:val="0000FF" w:themeColor="hyperlink"/>
      <w:u w:val="single"/>
    </w:rPr>
  </w:style>
  <w:style w:type="paragraph" w:customStyle="1" w:styleId="style32">
    <w:name w:val="style32"/>
    <w:basedOn w:val="a"/>
    <w:rsid w:val="003F23AF"/>
    <w:pPr>
      <w:overflowPunct/>
      <w:autoSpaceDE/>
      <w:autoSpaceDN/>
      <w:adjustRightInd/>
      <w:spacing w:before="100" w:beforeAutospacing="1" w:after="100" w:afterAutospacing="1"/>
      <w:textAlignment w:val="auto"/>
    </w:pPr>
    <w:rPr>
      <w:lang w:eastAsia="ru-RU"/>
    </w:rPr>
  </w:style>
  <w:style w:type="paragraph" w:styleId="a8">
    <w:name w:val="No Spacing"/>
    <w:uiPriority w:val="1"/>
    <w:qFormat/>
    <w:rsid w:val="00B149C2"/>
    <w:rPr>
      <w:lang w:eastAsia="ru-RU"/>
    </w:r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
    <w:basedOn w:val="a"/>
    <w:link w:val="2"/>
    <w:unhideWhenUsed/>
    <w:qFormat/>
    <w:rsid w:val="00B149C2"/>
    <w:pPr>
      <w:overflowPunct/>
      <w:autoSpaceDE/>
      <w:autoSpaceDN/>
      <w:adjustRightInd/>
      <w:spacing w:before="100" w:beforeAutospacing="1" w:after="100" w:afterAutospacing="1"/>
      <w:textAlignment w:val="auto"/>
    </w:pPr>
    <w:rPr>
      <w:lang w:eastAsia="ru-RU"/>
    </w:rPr>
  </w:style>
  <w:style w:type="character" w:customStyle="1" w:styleId="2">
    <w:name w:val="Обычный (веб) Знак2"/>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rsid w:val="00BC492E"/>
    <w:rPr>
      <w:lang w:eastAsia="ru-RU"/>
    </w:rPr>
  </w:style>
  <w:style w:type="paragraph" w:styleId="aa">
    <w:name w:val="header"/>
    <w:basedOn w:val="a"/>
    <w:link w:val="ab"/>
    <w:uiPriority w:val="99"/>
    <w:unhideWhenUsed/>
    <w:rsid w:val="00347090"/>
    <w:pPr>
      <w:tabs>
        <w:tab w:val="center" w:pos="4677"/>
        <w:tab w:val="right" w:pos="9355"/>
      </w:tabs>
    </w:pPr>
  </w:style>
  <w:style w:type="character" w:customStyle="1" w:styleId="ab">
    <w:name w:val="Верхний колонтитул Знак"/>
    <w:basedOn w:val="a0"/>
    <w:link w:val="aa"/>
    <w:uiPriority w:val="99"/>
    <w:rsid w:val="00347090"/>
  </w:style>
  <w:style w:type="paragraph" w:styleId="ac">
    <w:name w:val="footer"/>
    <w:basedOn w:val="a"/>
    <w:link w:val="ad"/>
    <w:uiPriority w:val="99"/>
    <w:unhideWhenUsed/>
    <w:rsid w:val="00347090"/>
    <w:pPr>
      <w:tabs>
        <w:tab w:val="center" w:pos="4677"/>
        <w:tab w:val="right" w:pos="9355"/>
      </w:tabs>
    </w:pPr>
  </w:style>
  <w:style w:type="character" w:customStyle="1" w:styleId="ad">
    <w:name w:val="Нижний колонтитул Знак"/>
    <w:basedOn w:val="a0"/>
    <w:link w:val="ac"/>
    <w:uiPriority w:val="99"/>
    <w:rsid w:val="00347090"/>
  </w:style>
  <w:style w:type="table" w:customStyle="1" w:styleId="1">
    <w:name w:val="Сетка таблицы1"/>
    <w:basedOn w:val="a1"/>
    <w:next w:val="a5"/>
    <w:uiPriority w:val="59"/>
    <w:rsid w:val="00E9560A"/>
    <w:pPr>
      <w:ind w:firstLine="709"/>
      <w:jc w:val="both"/>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uiPriority w:val="59"/>
    <w:rsid w:val="000A2A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8C2C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2B7EF6"/>
    <w:pPr>
      <w:ind w:firstLine="709"/>
      <w:jc w:val="both"/>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C32F4E"/>
    <w:pPr>
      <w:ind w:firstLine="709"/>
      <w:jc w:val="both"/>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1345">
      <w:bodyDiv w:val="1"/>
      <w:marLeft w:val="0"/>
      <w:marRight w:val="0"/>
      <w:marTop w:val="0"/>
      <w:marBottom w:val="0"/>
      <w:divBdr>
        <w:top w:val="none" w:sz="0" w:space="0" w:color="auto"/>
        <w:left w:val="none" w:sz="0" w:space="0" w:color="auto"/>
        <w:bottom w:val="none" w:sz="0" w:space="0" w:color="auto"/>
        <w:right w:val="none" w:sz="0" w:space="0" w:color="auto"/>
      </w:divBdr>
    </w:div>
    <w:div w:id="351303949">
      <w:bodyDiv w:val="1"/>
      <w:marLeft w:val="0"/>
      <w:marRight w:val="0"/>
      <w:marTop w:val="0"/>
      <w:marBottom w:val="0"/>
      <w:divBdr>
        <w:top w:val="none" w:sz="0" w:space="0" w:color="auto"/>
        <w:left w:val="none" w:sz="0" w:space="0" w:color="auto"/>
        <w:bottom w:val="none" w:sz="0" w:space="0" w:color="auto"/>
        <w:right w:val="none" w:sz="0" w:space="0" w:color="auto"/>
      </w:divBdr>
    </w:div>
    <w:div w:id="567770356">
      <w:bodyDiv w:val="1"/>
      <w:marLeft w:val="0"/>
      <w:marRight w:val="0"/>
      <w:marTop w:val="0"/>
      <w:marBottom w:val="0"/>
      <w:divBdr>
        <w:top w:val="none" w:sz="0" w:space="0" w:color="auto"/>
        <w:left w:val="none" w:sz="0" w:space="0" w:color="auto"/>
        <w:bottom w:val="none" w:sz="0" w:space="0" w:color="auto"/>
        <w:right w:val="none" w:sz="0" w:space="0" w:color="auto"/>
      </w:divBdr>
    </w:div>
    <w:div w:id="986591975">
      <w:bodyDiv w:val="1"/>
      <w:marLeft w:val="0"/>
      <w:marRight w:val="0"/>
      <w:marTop w:val="0"/>
      <w:marBottom w:val="0"/>
      <w:divBdr>
        <w:top w:val="none" w:sz="0" w:space="0" w:color="auto"/>
        <w:left w:val="none" w:sz="0" w:space="0" w:color="auto"/>
        <w:bottom w:val="none" w:sz="0" w:space="0" w:color="auto"/>
        <w:right w:val="none" w:sz="0" w:space="0" w:color="auto"/>
      </w:divBdr>
    </w:div>
    <w:div w:id="1228418276">
      <w:bodyDiv w:val="1"/>
      <w:marLeft w:val="0"/>
      <w:marRight w:val="0"/>
      <w:marTop w:val="0"/>
      <w:marBottom w:val="0"/>
      <w:divBdr>
        <w:top w:val="none" w:sz="0" w:space="0" w:color="auto"/>
        <w:left w:val="none" w:sz="0" w:space="0" w:color="auto"/>
        <w:bottom w:val="none" w:sz="0" w:space="0" w:color="auto"/>
        <w:right w:val="none" w:sz="0" w:space="0" w:color="auto"/>
      </w:divBdr>
    </w:div>
    <w:div w:id="1920090530">
      <w:bodyDiv w:val="1"/>
      <w:marLeft w:val="0"/>
      <w:marRight w:val="0"/>
      <w:marTop w:val="0"/>
      <w:marBottom w:val="0"/>
      <w:divBdr>
        <w:top w:val="none" w:sz="0" w:space="0" w:color="auto"/>
        <w:left w:val="none" w:sz="0" w:space="0" w:color="auto"/>
        <w:bottom w:val="none" w:sz="0" w:space="0" w:color="auto"/>
        <w:right w:val="none" w:sz="0" w:space="0" w:color="auto"/>
      </w:divBdr>
      <w:divsChild>
        <w:div w:id="1714383548">
          <w:marLeft w:val="0"/>
          <w:marRight w:val="0"/>
          <w:marTop w:val="75"/>
          <w:marBottom w:val="150"/>
          <w:divBdr>
            <w:top w:val="none" w:sz="0" w:space="0" w:color="auto"/>
            <w:left w:val="none" w:sz="0" w:space="0" w:color="auto"/>
            <w:bottom w:val="single" w:sz="6" w:space="8" w:color="E7E7E7"/>
            <w:right w:val="none" w:sz="0" w:space="0" w:color="auto"/>
          </w:divBdr>
        </w:div>
        <w:div w:id="148631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E64A8-1E56-474A-844C-EAFA6916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4227</TotalTime>
  <Pages>2</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c:creator>
  <cp:keywords/>
  <dc:description/>
  <cp:lastModifiedBy>Lau</cp:lastModifiedBy>
  <cp:revision>314</cp:revision>
  <cp:lastPrinted>2018-10-04T11:36:00Z</cp:lastPrinted>
  <dcterms:created xsi:type="dcterms:W3CDTF">2018-03-14T04:18:00Z</dcterms:created>
  <dcterms:modified xsi:type="dcterms:W3CDTF">2018-12-10T13:59:00Z</dcterms:modified>
</cp:coreProperties>
</file>