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AAB4" w14:textId="77777777" w:rsidR="00052011" w:rsidRPr="007146FC" w:rsidRDefault="00052011" w:rsidP="00052011">
      <w:pPr>
        <w:spacing w:after="0"/>
        <w:jc w:val="center"/>
        <w:rPr>
          <w:sz w:val="24"/>
          <w:szCs w:val="24"/>
          <w:lang w:val="kk-KZ"/>
        </w:rPr>
      </w:pPr>
      <w:r w:rsidRPr="007146FC">
        <w:rPr>
          <w:color w:val="000000"/>
          <w:sz w:val="24"/>
          <w:szCs w:val="24"/>
          <w:u w:val="single"/>
          <w:lang w:val="kk-KZ"/>
        </w:rPr>
        <w:t xml:space="preserve">10400 Жер туралы </w:t>
      </w:r>
      <w:r w:rsidRPr="00893EDC">
        <w:rPr>
          <w:color w:val="000000"/>
          <w:sz w:val="24"/>
          <w:szCs w:val="24"/>
          <w:u w:val="single"/>
          <w:lang w:val="kk-KZ"/>
        </w:rPr>
        <w:t>және қоршаған ортаны қорғау ғылымдары</w:t>
      </w:r>
      <w:r w:rsidRPr="007146FC">
        <w:rPr>
          <w:color w:val="000000"/>
          <w:sz w:val="24"/>
          <w:szCs w:val="24"/>
          <w:lang w:val="kk-KZ"/>
        </w:rPr>
        <w:t xml:space="preserve"> мамандық бойынша </w:t>
      </w:r>
      <w:r w:rsidRPr="00893EDC">
        <w:rPr>
          <w:color w:val="000000"/>
          <w:sz w:val="24"/>
          <w:szCs w:val="24"/>
          <w:u w:val="single"/>
          <w:lang w:val="kk-KZ"/>
        </w:rPr>
        <w:t>қауымдастырылған профессор</w:t>
      </w:r>
      <w:r w:rsidRPr="007146FC">
        <w:rPr>
          <w:color w:val="000000"/>
          <w:sz w:val="24"/>
          <w:szCs w:val="24"/>
          <w:lang w:val="kk-KZ"/>
        </w:rPr>
        <w:t xml:space="preserve"> ғылыми атағын ізденуші</w:t>
      </w:r>
    </w:p>
    <w:p w14:paraId="55A1765C" w14:textId="77777777" w:rsidR="00052011" w:rsidRDefault="00052011" w:rsidP="00052011">
      <w:pPr>
        <w:spacing w:after="0"/>
        <w:jc w:val="center"/>
        <w:rPr>
          <w:color w:val="000000"/>
          <w:sz w:val="24"/>
          <w:szCs w:val="24"/>
          <w:lang w:val="ru-RU"/>
        </w:rPr>
      </w:pPr>
      <w:r w:rsidRPr="00893EDC">
        <w:rPr>
          <w:b/>
          <w:bCs/>
          <w:color w:val="000000"/>
          <w:sz w:val="24"/>
          <w:szCs w:val="24"/>
          <w:lang w:val="kk-KZ"/>
        </w:rPr>
        <w:t>Әлімқұлов Саят Құрбанбайұлы</w:t>
      </w:r>
      <w:r w:rsidRPr="00893EDC">
        <w:rPr>
          <w:color w:val="000000"/>
          <w:sz w:val="24"/>
          <w:szCs w:val="24"/>
          <w:lang w:val="kk-KZ"/>
        </w:rPr>
        <w:t xml:space="preserve"> </w:t>
      </w:r>
      <w:r w:rsidRPr="00893EDC">
        <w:rPr>
          <w:color w:val="000000"/>
          <w:sz w:val="24"/>
          <w:szCs w:val="24"/>
          <w:lang w:val="ru-RU"/>
        </w:rPr>
        <w:t>туралы анықтама</w:t>
      </w:r>
    </w:p>
    <w:p w14:paraId="2E467F64" w14:textId="77777777" w:rsidR="00052011" w:rsidRPr="00893EDC" w:rsidRDefault="00052011" w:rsidP="00052011">
      <w:pPr>
        <w:spacing w:after="0"/>
        <w:jc w:val="center"/>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3505"/>
        <w:gridCol w:w="5400"/>
      </w:tblGrid>
      <w:tr w:rsidR="00052011" w14:paraId="3210C32C"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1DC3E" w14:textId="77777777" w:rsidR="00052011" w:rsidRDefault="00052011" w:rsidP="00C5436A">
            <w:pPr>
              <w:spacing w:after="20"/>
              <w:ind w:left="20"/>
              <w:jc w:val="both"/>
            </w:pPr>
            <w:r>
              <w:rPr>
                <w:color w:val="000000"/>
                <w:sz w:val="20"/>
              </w:rPr>
              <w:t>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B2A37" w14:textId="77777777" w:rsidR="00052011" w:rsidRDefault="00052011" w:rsidP="00C5436A">
            <w:pPr>
              <w:spacing w:after="20"/>
              <w:ind w:left="20"/>
              <w:jc w:val="both"/>
            </w:pPr>
            <w:r>
              <w:rPr>
                <w:color w:val="000000"/>
                <w:sz w:val="20"/>
              </w:rPr>
              <w:t>Тегі, аты, әкесінің аты (болған жағдайда)</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F44D7" w14:textId="77777777" w:rsidR="00052011" w:rsidRDefault="00052011" w:rsidP="00C5436A">
            <w:pPr>
              <w:spacing w:after="0"/>
            </w:pPr>
            <w:r w:rsidRPr="00893EDC">
              <w:t>Әлімқұлов Саят Құрбанбайұлы</w:t>
            </w:r>
            <w:r>
              <w:br/>
            </w:r>
          </w:p>
        </w:tc>
      </w:tr>
      <w:tr w:rsidR="00052011" w14:paraId="31AB269E"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C4B5F" w14:textId="77777777" w:rsidR="00052011" w:rsidRDefault="00052011" w:rsidP="00C5436A">
            <w:pPr>
              <w:spacing w:after="20"/>
              <w:ind w:left="20"/>
              <w:jc w:val="both"/>
            </w:pPr>
            <w:r>
              <w:rPr>
                <w:color w:val="000000"/>
                <w:sz w:val="20"/>
              </w:rPr>
              <w:t>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453EE" w14:textId="77777777" w:rsidR="00052011" w:rsidRDefault="00052011" w:rsidP="00C5436A">
            <w:pPr>
              <w:spacing w:after="20"/>
              <w:ind w:left="20"/>
              <w:jc w:val="both"/>
            </w:pPr>
            <w:r>
              <w:rPr>
                <w:color w:val="000000"/>
                <w:sz w:val="20"/>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491D2" w14:textId="77777777" w:rsidR="00052011" w:rsidRDefault="00052011" w:rsidP="00C5436A">
            <w:pPr>
              <w:spacing w:after="0"/>
              <w:jc w:val="both"/>
            </w:pPr>
            <w:r w:rsidRPr="00893EDC">
              <w:rPr>
                <w:b/>
                <w:bCs/>
                <w:sz w:val="20"/>
                <w:szCs w:val="20"/>
              </w:rPr>
              <w:t>География ғылымдарының кандидаты</w:t>
            </w:r>
            <w:r w:rsidRPr="00893EDC">
              <w:rPr>
                <w:sz w:val="20"/>
                <w:szCs w:val="20"/>
              </w:rPr>
              <w:t xml:space="preserve"> 25.00.27.</w:t>
            </w:r>
            <w:r>
              <w:rPr>
                <w:sz w:val="20"/>
                <w:szCs w:val="20"/>
                <w:lang w:val="kk-KZ"/>
              </w:rPr>
              <w:t xml:space="preserve"> шифры бойынша</w:t>
            </w:r>
            <w:r w:rsidRPr="00893EDC">
              <w:rPr>
                <w:sz w:val="20"/>
                <w:szCs w:val="20"/>
              </w:rPr>
              <w:t xml:space="preserve"> «Құрлық гидрологиясы, су ресурстары, гидрохимия», берілген күні – 25.01.2010 ж. (диплом № 0003961 Қазақстан Республикасы Білім және ғылым министрлігі Білім және ғылым саласындағы бақылау комитетінің 2010 жылғы 25 қаңтардағы шешімі, № 1 хаттама</w:t>
            </w:r>
            <w:r w:rsidRPr="00893EDC">
              <w:t>)</w:t>
            </w:r>
            <w:r>
              <w:br/>
            </w:r>
          </w:p>
        </w:tc>
      </w:tr>
      <w:tr w:rsidR="00052011" w14:paraId="27387A54"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54E0C" w14:textId="77777777" w:rsidR="00052011" w:rsidRDefault="00052011" w:rsidP="00C5436A">
            <w:pPr>
              <w:spacing w:after="20"/>
              <w:ind w:left="20"/>
              <w:jc w:val="both"/>
            </w:pPr>
            <w:r>
              <w:rPr>
                <w:color w:val="000000"/>
                <w:sz w:val="20"/>
              </w:rPr>
              <w:t>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FE340" w14:textId="77777777" w:rsidR="00052011" w:rsidRDefault="00052011" w:rsidP="00C5436A">
            <w:pPr>
              <w:spacing w:after="20"/>
              <w:ind w:left="20"/>
              <w:jc w:val="both"/>
            </w:pPr>
            <w:r>
              <w:rPr>
                <w:color w:val="000000"/>
                <w:sz w:val="20"/>
              </w:rPr>
              <w:t>Ғылыми атақ, берілген уақыты</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DCD43" w14:textId="77777777" w:rsidR="00052011" w:rsidRDefault="00052011" w:rsidP="00C5436A">
            <w:pPr>
              <w:spacing w:after="0"/>
              <w:jc w:val="both"/>
            </w:pPr>
            <w:r>
              <w:br/>
            </w:r>
          </w:p>
        </w:tc>
      </w:tr>
      <w:tr w:rsidR="00052011" w14:paraId="71FD25CA"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9AD13" w14:textId="77777777" w:rsidR="00052011" w:rsidRDefault="00052011" w:rsidP="00C5436A">
            <w:pPr>
              <w:spacing w:after="20"/>
              <w:ind w:left="20"/>
              <w:jc w:val="both"/>
            </w:pPr>
            <w:r>
              <w:rPr>
                <w:color w:val="000000"/>
                <w:sz w:val="20"/>
              </w:rPr>
              <w:t>4</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19376" w14:textId="77777777" w:rsidR="00052011" w:rsidRDefault="00052011" w:rsidP="00C5436A">
            <w:pPr>
              <w:spacing w:after="20"/>
              <w:ind w:left="20"/>
              <w:jc w:val="both"/>
            </w:pPr>
            <w:r>
              <w:rPr>
                <w:color w:val="000000"/>
                <w:sz w:val="20"/>
              </w:rPr>
              <w:t>Құрметті атақ, берілген уақыты</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2DC61" w14:textId="77777777" w:rsidR="00052011" w:rsidRDefault="00052011" w:rsidP="00C5436A">
            <w:pPr>
              <w:spacing w:after="0"/>
              <w:jc w:val="both"/>
            </w:pPr>
            <w:r>
              <w:br/>
            </w:r>
          </w:p>
        </w:tc>
      </w:tr>
      <w:tr w:rsidR="00052011" w:rsidRPr="008F40CB" w14:paraId="22F9440F"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FAB33" w14:textId="77777777" w:rsidR="00052011" w:rsidRDefault="00052011" w:rsidP="00C5436A">
            <w:pPr>
              <w:spacing w:after="20"/>
              <w:ind w:left="20"/>
              <w:jc w:val="both"/>
            </w:pPr>
            <w:r>
              <w:rPr>
                <w:color w:val="000000"/>
                <w:sz w:val="20"/>
              </w:rPr>
              <w:t>5</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77DE5" w14:textId="77777777" w:rsidR="00052011" w:rsidRDefault="00052011" w:rsidP="00C5436A">
            <w:pPr>
              <w:spacing w:after="20"/>
              <w:ind w:left="20"/>
              <w:jc w:val="both"/>
            </w:pPr>
            <w:r>
              <w:rPr>
                <w:color w:val="000000"/>
                <w:sz w:val="20"/>
              </w:rPr>
              <w:t>Лауазымы (лауазымға тағайындалу туралы бұйрық мерзімі және нөмірі )</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5A722" w14:textId="77777777" w:rsidR="00052011" w:rsidRPr="00893EDC" w:rsidRDefault="00052011" w:rsidP="00C5436A">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lang w:val="en-US"/>
              </w:rPr>
            </w:pPr>
            <w:r w:rsidRPr="00893EDC">
              <w:rPr>
                <w:rFonts w:ascii="Times New Roman" w:hAnsi="Times New Roman" w:cs="Times New Roman"/>
                <w:sz w:val="20"/>
                <w:szCs w:val="20"/>
              </w:rPr>
              <w:t>ҚР</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БҒМ</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География</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институтының</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Су</w:t>
            </w:r>
            <w:r w:rsidRPr="00893EDC">
              <w:rPr>
                <w:rFonts w:ascii="Times New Roman" w:hAnsi="Times New Roman" w:cs="Times New Roman"/>
                <w:sz w:val="20"/>
                <w:szCs w:val="20"/>
                <w:lang w:val="en-US"/>
              </w:rPr>
              <w:t>-</w:t>
            </w:r>
            <w:r w:rsidRPr="00893EDC">
              <w:rPr>
                <w:rFonts w:ascii="Times New Roman" w:hAnsi="Times New Roman" w:cs="Times New Roman"/>
                <w:sz w:val="20"/>
                <w:szCs w:val="20"/>
              </w:rPr>
              <w:t>экологиялық</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м</w:t>
            </w:r>
            <w:r w:rsidRPr="00893EDC">
              <w:rPr>
                <w:rFonts w:ascii="Times New Roman" w:hAnsi="Times New Roman" w:cs="Times New Roman"/>
                <w:sz w:val="20"/>
                <w:szCs w:val="20"/>
                <w:lang w:val="kk-KZ"/>
              </w:rPr>
              <w:t xml:space="preserve">әселелері </w:t>
            </w:r>
            <w:r w:rsidRPr="00893EDC">
              <w:rPr>
                <w:rFonts w:ascii="Times New Roman" w:hAnsi="Times New Roman" w:cs="Times New Roman"/>
                <w:sz w:val="20"/>
                <w:szCs w:val="20"/>
              </w:rPr>
              <w:t>зертханасында</w:t>
            </w:r>
            <w:r w:rsidRPr="00893EDC">
              <w:rPr>
                <w:rFonts w:ascii="Times New Roman" w:hAnsi="Times New Roman" w:cs="Times New Roman"/>
                <w:sz w:val="20"/>
                <w:szCs w:val="20"/>
                <w:lang w:val="en-US"/>
              </w:rPr>
              <w:t xml:space="preserve"> I </w:t>
            </w:r>
            <w:r w:rsidRPr="00893EDC">
              <w:rPr>
                <w:rFonts w:ascii="Times New Roman" w:hAnsi="Times New Roman" w:cs="Times New Roman"/>
                <w:sz w:val="20"/>
                <w:szCs w:val="20"/>
              </w:rPr>
              <w:t>санатты</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Инженер</w:t>
            </w:r>
            <w:r w:rsidRPr="00893EDC">
              <w:rPr>
                <w:rFonts w:ascii="Times New Roman" w:hAnsi="Times New Roman" w:cs="Times New Roman"/>
                <w:sz w:val="20"/>
                <w:szCs w:val="20"/>
                <w:lang w:val="en-US"/>
              </w:rPr>
              <w:t xml:space="preserve"> (26.12.2001 </w:t>
            </w:r>
            <w:r w:rsidRPr="00893EDC">
              <w:rPr>
                <w:rFonts w:ascii="Times New Roman" w:hAnsi="Times New Roman" w:cs="Times New Roman"/>
                <w:sz w:val="20"/>
                <w:szCs w:val="20"/>
              </w:rPr>
              <w:t>ж</w:t>
            </w:r>
            <w:r w:rsidRPr="00893EDC">
              <w:rPr>
                <w:rFonts w:ascii="Times New Roman" w:hAnsi="Times New Roman" w:cs="Times New Roman"/>
                <w:sz w:val="20"/>
                <w:szCs w:val="20"/>
                <w:lang w:val="en-US"/>
              </w:rPr>
              <w:t>. № 111-</w:t>
            </w:r>
            <w:r w:rsidRPr="00893EDC">
              <w:rPr>
                <w:rFonts w:ascii="Times New Roman" w:hAnsi="Times New Roman" w:cs="Times New Roman"/>
                <w:sz w:val="20"/>
                <w:szCs w:val="20"/>
              </w:rPr>
              <w:t>К</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Бұйрығы</w:t>
            </w:r>
            <w:r w:rsidRPr="00893EDC">
              <w:rPr>
                <w:rFonts w:ascii="Times New Roman" w:hAnsi="Times New Roman" w:cs="Times New Roman"/>
                <w:sz w:val="20"/>
                <w:szCs w:val="20"/>
                <w:lang w:val="en-US"/>
              </w:rPr>
              <w:t>);</w:t>
            </w:r>
          </w:p>
          <w:p w14:paraId="1189C79A" w14:textId="77777777" w:rsidR="00052011" w:rsidRPr="00893EDC" w:rsidRDefault="00052011" w:rsidP="00C5436A">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lang w:val="en-US"/>
              </w:rPr>
            </w:pPr>
            <w:r w:rsidRPr="00893EDC">
              <w:rPr>
                <w:rFonts w:ascii="Times New Roman" w:hAnsi="Times New Roman" w:cs="Times New Roman"/>
                <w:sz w:val="20"/>
                <w:szCs w:val="20"/>
                <w:lang w:val="kk-KZ"/>
              </w:rPr>
              <w:t>ҚР БҒМ География институтының Су-экологиялық мәселелері зертханасының кіші ғылыми қызметкері (30.07.2002 ж. № 47-К/5 бұйрығы);</w:t>
            </w:r>
          </w:p>
          <w:p w14:paraId="6DBB2959" w14:textId="77777777" w:rsidR="00052011" w:rsidRPr="00893EDC" w:rsidRDefault="00052011" w:rsidP="00C5436A">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lang w:val="en-US"/>
              </w:rPr>
            </w:pPr>
            <w:r w:rsidRPr="00893EDC">
              <w:rPr>
                <w:rFonts w:ascii="Times New Roman" w:hAnsi="Times New Roman" w:cs="Times New Roman"/>
                <w:sz w:val="20"/>
                <w:szCs w:val="20"/>
              </w:rPr>
              <w:t>ҚР</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БҒМ</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География</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институтының</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гидроэкология</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зертханасының</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кіші</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ғылыми</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қызметкері</w:t>
            </w:r>
            <w:r w:rsidRPr="00893EDC">
              <w:rPr>
                <w:rFonts w:ascii="Times New Roman" w:hAnsi="Times New Roman" w:cs="Times New Roman"/>
                <w:sz w:val="20"/>
                <w:szCs w:val="20"/>
                <w:lang w:val="en-US"/>
              </w:rPr>
              <w:t xml:space="preserve"> (05.01.2005 </w:t>
            </w:r>
            <w:r w:rsidRPr="00893EDC">
              <w:rPr>
                <w:rFonts w:ascii="Times New Roman" w:hAnsi="Times New Roman" w:cs="Times New Roman"/>
                <w:sz w:val="20"/>
                <w:szCs w:val="20"/>
              </w:rPr>
              <w:t>ж</w:t>
            </w:r>
            <w:r w:rsidRPr="00893EDC">
              <w:rPr>
                <w:rFonts w:ascii="Times New Roman" w:hAnsi="Times New Roman" w:cs="Times New Roman"/>
                <w:sz w:val="20"/>
                <w:szCs w:val="20"/>
                <w:lang w:val="en-US"/>
              </w:rPr>
              <w:t>. № 2-</w:t>
            </w:r>
            <w:r w:rsidRPr="00893EDC">
              <w:rPr>
                <w:rFonts w:ascii="Times New Roman" w:hAnsi="Times New Roman" w:cs="Times New Roman"/>
                <w:sz w:val="20"/>
                <w:szCs w:val="20"/>
                <w:lang w:val="kk-KZ"/>
              </w:rPr>
              <w:t>Л</w:t>
            </w:r>
            <w:r w:rsidRPr="00893EDC">
              <w:rPr>
                <w:rFonts w:ascii="Times New Roman" w:hAnsi="Times New Roman" w:cs="Times New Roman"/>
                <w:sz w:val="20"/>
                <w:szCs w:val="20"/>
                <w:lang w:val="en-US"/>
              </w:rPr>
              <w:t xml:space="preserve"> </w:t>
            </w:r>
            <w:r w:rsidRPr="00893EDC">
              <w:rPr>
                <w:rFonts w:ascii="Times New Roman" w:hAnsi="Times New Roman" w:cs="Times New Roman"/>
                <w:sz w:val="20"/>
                <w:szCs w:val="20"/>
              </w:rPr>
              <w:t>бұйрық</w:t>
            </w:r>
            <w:r w:rsidRPr="00893EDC">
              <w:rPr>
                <w:rFonts w:ascii="Times New Roman" w:hAnsi="Times New Roman" w:cs="Times New Roman"/>
                <w:sz w:val="20"/>
                <w:szCs w:val="20"/>
                <w:lang w:val="en-US"/>
              </w:rPr>
              <w:t>);</w:t>
            </w:r>
          </w:p>
          <w:p w14:paraId="402E2355" w14:textId="77777777" w:rsidR="00052011" w:rsidRPr="007146FC" w:rsidRDefault="00052011" w:rsidP="00C5436A">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lang w:val="en-US"/>
              </w:rPr>
            </w:pPr>
            <w:r w:rsidRPr="007146FC">
              <w:rPr>
                <w:rFonts w:ascii="Times New Roman" w:hAnsi="Times New Roman" w:cs="Times New Roman"/>
                <w:sz w:val="20"/>
                <w:szCs w:val="20"/>
                <w:lang w:val="en-US"/>
              </w:rPr>
              <w:t>«</w:t>
            </w:r>
            <w:r w:rsidRPr="00893EDC">
              <w:rPr>
                <w:rFonts w:ascii="Times New Roman" w:hAnsi="Times New Roman" w:cs="Times New Roman"/>
                <w:sz w:val="20"/>
                <w:szCs w:val="20"/>
                <w:lang w:val="kk-KZ"/>
              </w:rPr>
              <w:t>География институты» ЖШС су ресурстары зертханасының ғылыми қызметкері (05.01.2009 ж. № 1-П-А бұйрығы);</w:t>
            </w:r>
          </w:p>
          <w:p w14:paraId="450E5237" w14:textId="77777777" w:rsidR="00052011" w:rsidRPr="007146FC" w:rsidRDefault="00052011" w:rsidP="00C5436A">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lang w:val="en-US"/>
              </w:rPr>
            </w:pPr>
            <w:r w:rsidRPr="00893EDC">
              <w:rPr>
                <w:rFonts w:ascii="Times New Roman" w:hAnsi="Times New Roman" w:cs="Times New Roman"/>
                <w:sz w:val="20"/>
                <w:szCs w:val="20"/>
                <w:lang w:val="kk-KZ"/>
              </w:rPr>
              <w:t>«География институты» ЖШС су ресурстары зертханасының аға ғылыми қызметкері (05.01.2010 ж. № 3-П бұйрығы);</w:t>
            </w:r>
          </w:p>
          <w:p w14:paraId="5174D5C1" w14:textId="77777777" w:rsidR="00052011" w:rsidRPr="007146FC" w:rsidRDefault="00052011" w:rsidP="00C5436A">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lang w:val="en-US"/>
              </w:rPr>
            </w:pPr>
            <w:r w:rsidRPr="00893EDC">
              <w:rPr>
                <w:rFonts w:ascii="Times New Roman" w:hAnsi="Times New Roman" w:cs="Times New Roman"/>
                <w:sz w:val="20"/>
                <w:szCs w:val="20"/>
                <w:lang w:val="kk-KZ"/>
              </w:rPr>
              <w:t>«География институты» ЖШС су ресурстары зертханасы басшысының м.а. (14.01.2011 ж. № 3-П-1 бұйрығы);</w:t>
            </w:r>
          </w:p>
          <w:p w14:paraId="0A393BC9" w14:textId="77777777" w:rsidR="00052011" w:rsidRPr="00893EDC" w:rsidRDefault="00052011" w:rsidP="00C5436A">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893EDC">
              <w:rPr>
                <w:rFonts w:ascii="Times New Roman" w:hAnsi="Times New Roman" w:cs="Times New Roman"/>
                <w:sz w:val="20"/>
                <w:szCs w:val="20"/>
              </w:rPr>
              <w:t>«</w:t>
            </w:r>
            <w:r w:rsidRPr="00893EDC">
              <w:rPr>
                <w:rFonts w:ascii="Times New Roman" w:hAnsi="Times New Roman" w:cs="Times New Roman"/>
                <w:sz w:val="20"/>
                <w:szCs w:val="20"/>
                <w:lang w:val="kk-KZ"/>
              </w:rPr>
              <w:t>География институты» ЖШС институты директорының орынбасары (27.08.2012 ж. № 15-П бұйрығы)</w:t>
            </w:r>
          </w:p>
          <w:p w14:paraId="50B74C5C" w14:textId="77777777" w:rsidR="00052011" w:rsidRPr="00893EDC" w:rsidRDefault="00052011" w:rsidP="00C5436A">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893EDC">
              <w:rPr>
                <w:rFonts w:ascii="Times New Roman" w:hAnsi="Times New Roman" w:cs="Times New Roman"/>
                <w:sz w:val="20"/>
                <w:szCs w:val="20"/>
              </w:rPr>
              <w:t>География және су қауіпсіздігі институты" АҚ Басқарма төрағасының орынбасары (21.05.2020 ж. № 14-П бұйрығы)</w:t>
            </w:r>
          </w:p>
        </w:tc>
      </w:tr>
      <w:tr w:rsidR="00052011" w14:paraId="705AC103"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4B6BC" w14:textId="77777777" w:rsidR="00052011" w:rsidRDefault="00052011" w:rsidP="00C5436A">
            <w:pPr>
              <w:spacing w:after="20"/>
              <w:ind w:left="20"/>
              <w:jc w:val="both"/>
            </w:pPr>
            <w:r>
              <w:rPr>
                <w:color w:val="000000"/>
                <w:sz w:val="20"/>
              </w:rPr>
              <w:t>6</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3287B" w14:textId="77777777" w:rsidR="00052011" w:rsidRDefault="00052011" w:rsidP="00C5436A">
            <w:pPr>
              <w:spacing w:after="20"/>
              <w:ind w:left="20"/>
              <w:jc w:val="both"/>
            </w:pPr>
            <w:r>
              <w:rPr>
                <w:color w:val="000000"/>
                <w:sz w:val="20"/>
              </w:rPr>
              <w:t>Ғылыми, ғылыми-педагогикалық жұмыс өтілі</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4DCE2" w14:textId="588AA330" w:rsidR="00052011" w:rsidRDefault="00052011" w:rsidP="00C5436A">
            <w:pPr>
              <w:spacing w:after="0" w:line="240" w:lineRule="auto"/>
              <w:ind w:left="20"/>
              <w:jc w:val="both"/>
            </w:pPr>
            <w:r>
              <w:rPr>
                <w:color w:val="000000"/>
                <w:sz w:val="20"/>
              </w:rPr>
              <w:t>Барлығы</w:t>
            </w:r>
            <w:r w:rsidRPr="009A4B84">
              <w:rPr>
                <w:color w:val="000000"/>
                <w:sz w:val="20"/>
              </w:rPr>
              <w:t xml:space="preserve"> </w:t>
            </w:r>
            <w:r w:rsidRPr="009A4B84">
              <w:rPr>
                <w:color w:val="000000"/>
                <w:sz w:val="20"/>
                <w:u w:val="single"/>
              </w:rPr>
              <w:t>22</w:t>
            </w:r>
            <w:r>
              <w:rPr>
                <w:color w:val="000000"/>
                <w:sz w:val="20"/>
              </w:rPr>
              <w:t xml:space="preserve"> жыл,</w:t>
            </w:r>
            <w:r w:rsidRPr="009A4B84">
              <w:rPr>
                <w:color w:val="000000"/>
                <w:sz w:val="20"/>
              </w:rPr>
              <w:t xml:space="preserve"> </w:t>
            </w:r>
            <w:r>
              <w:rPr>
                <w:color w:val="000000"/>
                <w:sz w:val="20"/>
              </w:rPr>
              <w:t xml:space="preserve">оның ішінде </w:t>
            </w:r>
            <w:r w:rsidR="00793593">
              <w:rPr>
                <w:color w:val="000000"/>
                <w:sz w:val="20"/>
                <w:lang w:val="kk-KZ"/>
              </w:rPr>
              <w:t xml:space="preserve">басқарушы </w:t>
            </w:r>
            <w:bookmarkStart w:id="0" w:name="_GoBack"/>
            <w:bookmarkEnd w:id="0"/>
            <w:r>
              <w:rPr>
                <w:color w:val="000000"/>
                <w:sz w:val="20"/>
              </w:rPr>
              <w:t xml:space="preserve">лауазымда </w:t>
            </w:r>
            <w:r w:rsidRPr="009A4B84">
              <w:rPr>
                <w:color w:val="000000"/>
                <w:sz w:val="20"/>
                <w:u w:val="single"/>
              </w:rPr>
              <w:t>12</w:t>
            </w:r>
            <w:r>
              <w:rPr>
                <w:color w:val="000000"/>
                <w:sz w:val="20"/>
              </w:rPr>
              <w:t xml:space="preserve"> жыл</w:t>
            </w:r>
          </w:p>
        </w:tc>
      </w:tr>
      <w:tr w:rsidR="00052011" w14:paraId="520EBF39"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B740B" w14:textId="77777777" w:rsidR="00052011" w:rsidRDefault="00052011" w:rsidP="00C5436A">
            <w:pPr>
              <w:spacing w:after="20"/>
              <w:ind w:left="20"/>
              <w:jc w:val="both"/>
            </w:pPr>
            <w:r>
              <w:rPr>
                <w:color w:val="000000"/>
                <w:sz w:val="20"/>
              </w:rPr>
              <w:t>7</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FAFD3" w14:textId="77777777" w:rsidR="00052011" w:rsidRDefault="00052011" w:rsidP="00C5436A">
            <w:pPr>
              <w:spacing w:after="20"/>
              <w:ind w:left="20"/>
              <w:jc w:val="both"/>
            </w:pPr>
            <w:r>
              <w:rPr>
                <w:color w:val="000000"/>
                <w:sz w:val="20"/>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905B9" w14:textId="136BED03" w:rsidR="00052011" w:rsidRPr="009A4B84" w:rsidRDefault="00052011" w:rsidP="00C5436A">
            <w:pPr>
              <w:spacing w:after="0" w:line="240" w:lineRule="auto"/>
              <w:ind w:left="20"/>
              <w:jc w:val="both"/>
              <w:rPr>
                <w:color w:val="000000"/>
                <w:sz w:val="20"/>
                <w:szCs w:val="20"/>
              </w:rPr>
            </w:pPr>
            <w:r w:rsidRPr="009A4B84">
              <w:rPr>
                <w:color w:val="000000"/>
                <w:sz w:val="20"/>
                <w:szCs w:val="20"/>
              </w:rPr>
              <w:t xml:space="preserve">Барлығы </w:t>
            </w:r>
            <w:r w:rsidRPr="009A4B84">
              <w:rPr>
                <w:b/>
                <w:bCs/>
                <w:i/>
                <w:iCs/>
                <w:color w:val="000000"/>
                <w:sz w:val="20"/>
                <w:szCs w:val="20"/>
                <w:u w:val="single"/>
              </w:rPr>
              <w:t>5</w:t>
            </w:r>
            <w:r w:rsidR="00FE23CF" w:rsidRPr="00D55523">
              <w:rPr>
                <w:b/>
                <w:bCs/>
                <w:i/>
                <w:iCs/>
                <w:color w:val="000000"/>
                <w:sz w:val="20"/>
                <w:szCs w:val="20"/>
                <w:u w:val="single"/>
              </w:rPr>
              <w:t>2</w:t>
            </w:r>
            <w:r w:rsidRPr="009A4B84">
              <w:rPr>
                <w:color w:val="000000"/>
                <w:sz w:val="20"/>
                <w:szCs w:val="20"/>
              </w:rPr>
              <w:t>,</w:t>
            </w:r>
            <w:r>
              <w:rPr>
                <w:color w:val="000000"/>
                <w:sz w:val="20"/>
                <w:szCs w:val="20"/>
                <w:lang w:val="kk-KZ"/>
              </w:rPr>
              <w:t xml:space="preserve"> </w:t>
            </w:r>
            <w:r w:rsidRPr="009A4B84">
              <w:rPr>
                <w:color w:val="000000"/>
                <w:sz w:val="20"/>
                <w:szCs w:val="20"/>
              </w:rPr>
              <w:t xml:space="preserve">уәкілетті орган ұсынатын басылымдарда </w:t>
            </w:r>
            <w:r w:rsidRPr="009A4B84">
              <w:rPr>
                <w:b/>
                <w:bCs/>
                <w:i/>
                <w:iCs/>
                <w:color w:val="000000"/>
                <w:sz w:val="20"/>
                <w:szCs w:val="20"/>
                <w:u w:val="single"/>
              </w:rPr>
              <w:t>9</w:t>
            </w:r>
            <w:r w:rsidRPr="009A4B84">
              <w:rPr>
                <w:color w:val="000000"/>
                <w:sz w:val="20"/>
                <w:szCs w:val="20"/>
              </w:rPr>
              <w:t>,</w:t>
            </w:r>
            <w:r w:rsidRPr="009A4B84">
              <w:rPr>
                <w:sz w:val="20"/>
                <w:szCs w:val="20"/>
              </w:rPr>
              <w:br/>
            </w:r>
            <w:r w:rsidRPr="009A4B84">
              <w:rPr>
                <w:color w:val="000000"/>
                <w:sz w:val="20"/>
                <w:szCs w:val="20"/>
              </w:rPr>
              <w:t xml:space="preserve">Clarivate Analytics (Кларивэйт Аналитикс) (Web of Science Core Collection, Clarivate Analytics (Вэб оф Сайнс Кор Коллекшн, Кларивэйт Аналитикс)) компаниясының ақпараттық базасына </w:t>
            </w:r>
            <w:r w:rsidRPr="009A4B84">
              <w:rPr>
                <w:b/>
                <w:bCs/>
                <w:i/>
                <w:iCs/>
                <w:color w:val="000000"/>
                <w:sz w:val="20"/>
                <w:szCs w:val="20"/>
                <w:u w:val="single"/>
              </w:rPr>
              <w:t>5</w:t>
            </w:r>
            <w:r w:rsidRPr="009A4B84">
              <w:rPr>
                <w:color w:val="000000"/>
                <w:sz w:val="20"/>
                <w:szCs w:val="20"/>
              </w:rPr>
              <w:t xml:space="preserve">, Scopus (Скопус) не JSTOR (ДЖЕЙСТОР) базалардағы ғылыми журналдарда </w:t>
            </w:r>
            <w:r w:rsidRPr="009A4B84">
              <w:rPr>
                <w:b/>
                <w:bCs/>
                <w:i/>
                <w:iCs/>
                <w:color w:val="000000"/>
                <w:sz w:val="20"/>
                <w:szCs w:val="20"/>
                <w:u w:val="single"/>
              </w:rPr>
              <w:t>1</w:t>
            </w:r>
            <w:r w:rsidR="00FE23CF" w:rsidRPr="00FE23CF">
              <w:rPr>
                <w:b/>
                <w:bCs/>
                <w:i/>
                <w:iCs/>
                <w:color w:val="000000"/>
                <w:sz w:val="20"/>
                <w:szCs w:val="20"/>
                <w:u w:val="single"/>
              </w:rPr>
              <w:t>1</w:t>
            </w:r>
            <w:r w:rsidRPr="009A4B84">
              <w:rPr>
                <w:color w:val="000000"/>
                <w:sz w:val="20"/>
                <w:szCs w:val="20"/>
              </w:rPr>
              <w:t>,</w:t>
            </w:r>
            <w:r>
              <w:rPr>
                <w:color w:val="000000"/>
                <w:sz w:val="20"/>
                <w:szCs w:val="20"/>
                <w:lang w:val="kk-KZ"/>
              </w:rPr>
              <w:t xml:space="preserve"> </w:t>
            </w:r>
            <w:r w:rsidRPr="009A4B84">
              <w:rPr>
                <w:color w:val="000000"/>
                <w:sz w:val="20"/>
                <w:szCs w:val="20"/>
              </w:rPr>
              <w:t xml:space="preserve">шығармашылық еңбектер </w:t>
            </w:r>
            <w:r w:rsidRPr="009A4B84">
              <w:rPr>
                <w:b/>
                <w:bCs/>
                <w:i/>
                <w:iCs/>
                <w:color w:val="000000"/>
                <w:sz w:val="20"/>
                <w:szCs w:val="20"/>
                <w:u w:val="single"/>
              </w:rPr>
              <w:t>8</w:t>
            </w:r>
            <w:r w:rsidRPr="009A4B84">
              <w:rPr>
                <w:color w:val="000000"/>
                <w:sz w:val="20"/>
                <w:szCs w:val="20"/>
              </w:rPr>
              <w:t>.</w:t>
            </w:r>
          </w:p>
          <w:p w14:paraId="493D5C67" w14:textId="77777777" w:rsidR="00052011" w:rsidRPr="009A4B84" w:rsidRDefault="00052011" w:rsidP="00C5436A">
            <w:pPr>
              <w:spacing w:after="0" w:line="240" w:lineRule="auto"/>
              <w:ind w:left="20"/>
              <w:jc w:val="both"/>
              <w:rPr>
                <w:lang w:val="ru-RU"/>
              </w:rPr>
            </w:pPr>
            <w:r w:rsidRPr="009A4B84">
              <w:rPr>
                <w:sz w:val="20"/>
                <w:szCs w:val="20"/>
                <w:lang w:val="ru-RU"/>
              </w:rPr>
              <w:t xml:space="preserve">Хирше Индексі – </w:t>
            </w:r>
            <w:r w:rsidRPr="009A4B84">
              <w:rPr>
                <w:b/>
                <w:bCs/>
                <w:sz w:val="20"/>
                <w:szCs w:val="20"/>
                <w:lang w:val="ru-RU"/>
              </w:rPr>
              <w:t>3</w:t>
            </w:r>
            <w:r w:rsidRPr="009A4B84">
              <w:rPr>
                <w:sz w:val="20"/>
                <w:szCs w:val="20"/>
                <w:lang w:val="ru-RU"/>
              </w:rPr>
              <w:t>.</w:t>
            </w:r>
            <w:r>
              <w:rPr>
                <w:lang w:val="ru-RU"/>
              </w:rPr>
              <w:t xml:space="preserve"> </w:t>
            </w:r>
          </w:p>
        </w:tc>
      </w:tr>
      <w:tr w:rsidR="00052011" w:rsidRPr="008F40CB" w14:paraId="548590CB"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AC573" w14:textId="77777777" w:rsidR="00052011" w:rsidRDefault="00052011" w:rsidP="00C5436A">
            <w:pPr>
              <w:spacing w:after="20"/>
              <w:ind w:left="20"/>
              <w:jc w:val="both"/>
            </w:pPr>
            <w:r>
              <w:rPr>
                <w:color w:val="000000"/>
                <w:sz w:val="20"/>
              </w:rPr>
              <w:t>8</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59B26" w14:textId="77777777" w:rsidR="00052011" w:rsidRDefault="00052011" w:rsidP="00C5436A">
            <w:pPr>
              <w:spacing w:after="20"/>
              <w:ind w:left="20"/>
              <w:jc w:val="both"/>
            </w:pPr>
            <w:r>
              <w:rPr>
                <w:color w:val="000000"/>
                <w:sz w:val="20"/>
              </w:rPr>
              <w:t>Соңғы 5 жылда басылған монографиялар, оқулықтар, жеке жазылған оқу (оқу-әдістемелік) құралдар саны</w:t>
            </w:r>
          </w:p>
        </w:tc>
        <w:tc>
          <w:tcPr>
            <w:tcW w:w="5400" w:type="dxa"/>
            <w:tcMar>
              <w:top w:w="15" w:type="dxa"/>
              <w:left w:w="15" w:type="dxa"/>
              <w:bottom w:w="15" w:type="dxa"/>
              <w:right w:w="15" w:type="dxa"/>
            </w:tcMar>
          </w:tcPr>
          <w:p w14:paraId="221E00DC" w14:textId="77777777" w:rsidR="00052011" w:rsidRPr="0089604E" w:rsidRDefault="00052011" w:rsidP="00C5436A">
            <w:pPr>
              <w:spacing w:after="0" w:line="240" w:lineRule="auto"/>
              <w:ind w:right="140"/>
              <w:contextualSpacing/>
              <w:jc w:val="both"/>
              <w:rPr>
                <w:b/>
                <w:sz w:val="20"/>
                <w:szCs w:val="20"/>
                <w:lang w:val="ru-RU"/>
              </w:rPr>
            </w:pPr>
            <w:r w:rsidRPr="0089604E">
              <w:rPr>
                <w:b/>
                <w:sz w:val="20"/>
                <w:szCs w:val="20"/>
                <w:lang w:val="ru-RU"/>
              </w:rPr>
              <w:t>Монография:</w:t>
            </w:r>
          </w:p>
          <w:p w14:paraId="7413BBBB" w14:textId="77777777" w:rsidR="00052011" w:rsidRPr="0089604E" w:rsidRDefault="00052011" w:rsidP="00C5436A">
            <w:pPr>
              <w:pStyle w:val="a4"/>
              <w:numPr>
                <w:ilvl w:val="0"/>
                <w:numId w:val="2"/>
              </w:numPr>
              <w:tabs>
                <w:tab w:val="left" w:pos="267"/>
              </w:tabs>
              <w:spacing w:after="0" w:line="240" w:lineRule="auto"/>
              <w:ind w:left="0" w:firstLine="0"/>
              <w:jc w:val="both"/>
              <w:rPr>
                <w:rFonts w:ascii="Times New Roman" w:hAnsi="Times New Roman" w:cs="Times New Roman"/>
                <w:sz w:val="20"/>
                <w:szCs w:val="20"/>
                <w:lang w:val="kk-KZ"/>
              </w:rPr>
            </w:pPr>
            <w:r w:rsidRPr="00FE23CF">
              <w:rPr>
                <w:rFonts w:ascii="Times New Roman" w:hAnsi="Times New Roman" w:cs="Times New Roman"/>
                <w:sz w:val="20"/>
                <w:szCs w:val="20"/>
                <w:lang w:val="kk-KZ"/>
              </w:rPr>
              <w:t>Бурлибаев М.Ж., Бурлибаева Д.М., Огарь Н. П., Муртазин Е.Ж., Алимкулов С.К., Аскарова М.А., Турсунова А.А., Кайдарова Р.К., Тимирханов С.Р., Ковшарь В.А., Пачикин К.М., Алимбаева Д.К., Мукатаев С.М., Салмурзаұлы Р., Байдавлетов Е. Р.  Экологические проблемы дельты реки Иле и пути их решения. – Алматы: Каганат. – 2022. – 576 б</w:t>
            </w:r>
            <w:r w:rsidRPr="0089604E">
              <w:rPr>
                <w:rFonts w:ascii="Times New Roman" w:hAnsi="Times New Roman" w:cs="Times New Roman"/>
                <w:sz w:val="20"/>
                <w:szCs w:val="20"/>
                <w:lang w:val="kk-KZ"/>
              </w:rPr>
              <w:t>.</w:t>
            </w:r>
          </w:p>
          <w:p w14:paraId="3415DD89" w14:textId="77777777" w:rsidR="00052011" w:rsidRPr="00FE23CF" w:rsidRDefault="00052011" w:rsidP="00C5436A">
            <w:pPr>
              <w:pStyle w:val="a4"/>
              <w:numPr>
                <w:ilvl w:val="0"/>
                <w:numId w:val="2"/>
              </w:numPr>
              <w:tabs>
                <w:tab w:val="left" w:pos="267"/>
              </w:tabs>
              <w:spacing w:after="0" w:line="240" w:lineRule="auto"/>
              <w:ind w:left="0" w:firstLine="0"/>
              <w:jc w:val="both"/>
              <w:rPr>
                <w:rFonts w:ascii="Times New Roman" w:hAnsi="Times New Roman" w:cs="Times New Roman"/>
                <w:sz w:val="20"/>
                <w:szCs w:val="20"/>
                <w:lang w:val="kk-KZ"/>
              </w:rPr>
            </w:pPr>
            <w:r w:rsidRPr="0089604E">
              <w:rPr>
                <w:rFonts w:ascii="Times New Roman" w:hAnsi="Times New Roman" w:cs="Times New Roman"/>
                <w:sz w:val="20"/>
                <w:szCs w:val="20"/>
                <w:lang w:val="kk-KZ"/>
              </w:rPr>
              <w:lastRenderedPageBreak/>
              <w:t xml:space="preserve">Медеу А. Р., Алимкулов С.К., Есполов Т.И., Мальковский И.М., Северский И.В., Толеубаева Л.С., Турсунова А.А. </w:t>
            </w:r>
            <w:r w:rsidRPr="00FE23CF">
              <w:rPr>
                <w:rFonts w:ascii="Times New Roman" w:hAnsi="Times New Roman" w:cs="Times New Roman"/>
                <w:sz w:val="20"/>
                <w:szCs w:val="20"/>
                <w:lang w:val="kk-KZ"/>
              </w:rPr>
              <w:t xml:space="preserve">Казахстан: Водная безопасность.  –  Алматы: АО </w:t>
            </w:r>
            <w:r w:rsidRPr="00FE23CF">
              <w:rPr>
                <w:rFonts w:ascii="Times New Roman" w:hAnsi="Times New Roman" w:cs="Times New Roman"/>
                <w:sz w:val="20"/>
                <w:szCs w:val="20"/>
              </w:rPr>
              <w:t xml:space="preserve">«Институт географии и водной безопасности». </w:t>
            </w:r>
            <w:r w:rsidRPr="00FE23CF">
              <w:rPr>
                <w:rFonts w:ascii="Times New Roman" w:hAnsi="Times New Roman" w:cs="Times New Roman"/>
                <w:sz w:val="20"/>
                <w:szCs w:val="20"/>
                <w:lang w:val="kk-KZ"/>
              </w:rPr>
              <w:t>– 2021. – 312 б.</w:t>
            </w:r>
          </w:p>
          <w:p w14:paraId="45E09A20" w14:textId="77777777" w:rsidR="00052011" w:rsidRPr="0089604E" w:rsidRDefault="00052011" w:rsidP="00C5436A">
            <w:pPr>
              <w:pStyle w:val="a4"/>
              <w:numPr>
                <w:ilvl w:val="0"/>
                <w:numId w:val="2"/>
              </w:numPr>
              <w:tabs>
                <w:tab w:val="left" w:pos="267"/>
              </w:tabs>
              <w:spacing w:after="0" w:line="240" w:lineRule="auto"/>
              <w:ind w:left="0" w:firstLine="0"/>
              <w:jc w:val="both"/>
              <w:rPr>
                <w:rFonts w:ascii="Times New Roman" w:hAnsi="Times New Roman" w:cs="Times New Roman"/>
                <w:sz w:val="20"/>
                <w:szCs w:val="20"/>
                <w:lang w:val="kk-KZ"/>
              </w:rPr>
            </w:pPr>
            <w:r w:rsidRPr="00FE23CF">
              <w:rPr>
                <w:rFonts w:ascii="Times New Roman" w:hAnsi="Times New Roman" w:cs="Times New Roman"/>
                <w:sz w:val="20"/>
                <w:szCs w:val="20"/>
                <w:lang w:val="kk-KZ"/>
              </w:rPr>
              <w:t>Алимкулов С.К., Турсунова А.А., Давлетгалиев С.К. Водная безопасность Республики Казахстан: Трансграничные бассейны рк Иле и Ертис. Том IV. Ресурсы речного стока. – Алматы: АО «Институт географии и водной безопасности». – 2021. – 234 б.</w:t>
            </w:r>
          </w:p>
        </w:tc>
      </w:tr>
      <w:tr w:rsidR="00052011" w14:paraId="65CAF802"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0AD6A" w14:textId="77777777" w:rsidR="00052011" w:rsidRDefault="00052011" w:rsidP="00C5436A">
            <w:pPr>
              <w:spacing w:after="20"/>
              <w:ind w:left="20"/>
              <w:jc w:val="both"/>
            </w:pPr>
            <w:r>
              <w:rPr>
                <w:color w:val="000000"/>
                <w:sz w:val="20"/>
              </w:rPr>
              <w:lastRenderedPageBreak/>
              <w:t>9</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9840A" w14:textId="77777777" w:rsidR="00052011" w:rsidRDefault="00052011" w:rsidP="00C5436A">
            <w:pPr>
              <w:spacing w:after="20"/>
              <w:ind w:left="20"/>
              <w:jc w:val="both"/>
            </w:pPr>
            <w:r>
              <w:rPr>
                <w:color w:val="000000"/>
                <w:sz w:val="20"/>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B46E1" w14:textId="77777777" w:rsidR="00052011" w:rsidRPr="009A4B84" w:rsidRDefault="00052011" w:rsidP="00C5436A">
            <w:pPr>
              <w:spacing w:after="0"/>
              <w:jc w:val="center"/>
              <w:rPr>
                <w:lang w:val="kk-KZ"/>
              </w:rPr>
            </w:pPr>
            <w:r>
              <w:br/>
            </w:r>
            <w:r>
              <w:rPr>
                <w:lang w:val="kk-KZ"/>
              </w:rPr>
              <w:t>-</w:t>
            </w:r>
          </w:p>
        </w:tc>
      </w:tr>
      <w:tr w:rsidR="00052011" w14:paraId="66EE8A41"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94F80" w14:textId="77777777" w:rsidR="00052011" w:rsidRDefault="00052011" w:rsidP="00C5436A">
            <w:pPr>
              <w:spacing w:after="20"/>
              <w:ind w:left="20"/>
              <w:jc w:val="both"/>
            </w:pPr>
            <w:r>
              <w:rPr>
                <w:color w:val="000000"/>
                <w:sz w:val="20"/>
              </w:rPr>
              <w:t>10</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BB51F" w14:textId="77777777" w:rsidR="00052011" w:rsidRDefault="00052011" w:rsidP="00C5436A">
            <w:pPr>
              <w:spacing w:after="20"/>
              <w:ind w:left="20"/>
              <w:jc w:val="both"/>
            </w:pPr>
            <w:r>
              <w:rPr>
                <w:color w:val="000000"/>
                <w:sz w:val="20"/>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03503" w14:textId="77777777" w:rsidR="00052011" w:rsidRPr="009A4B84" w:rsidRDefault="00052011" w:rsidP="00C5436A">
            <w:pPr>
              <w:spacing w:after="0"/>
              <w:jc w:val="center"/>
              <w:rPr>
                <w:lang w:val="kk-KZ"/>
              </w:rPr>
            </w:pPr>
            <w:r>
              <w:rPr>
                <w:lang w:val="kk-KZ"/>
              </w:rPr>
              <w:t>-</w:t>
            </w:r>
            <w:r>
              <w:br/>
            </w:r>
          </w:p>
        </w:tc>
      </w:tr>
      <w:tr w:rsidR="00052011" w14:paraId="6427B6EB"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ADB78" w14:textId="77777777" w:rsidR="00052011" w:rsidRDefault="00052011" w:rsidP="00C5436A">
            <w:pPr>
              <w:spacing w:after="20"/>
              <w:ind w:left="20"/>
              <w:jc w:val="both"/>
            </w:pPr>
            <w:r>
              <w:rPr>
                <w:color w:val="000000"/>
                <w:sz w:val="20"/>
              </w:rPr>
              <w:t>11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26E19" w14:textId="77777777" w:rsidR="00052011" w:rsidRDefault="00052011" w:rsidP="00C5436A">
            <w:pPr>
              <w:spacing w:after="20"/>
              <w:ind w:left="20"/>
              <w:jc w:val="both"/>
            </w:pPr>
            <w:r>
              <w:rPr>
                <w:color w:val="000000"/>
                <w:sz w:val="20"/>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69750" w14:textId="77777777" w:rsidR="00052011" w:rsidRDefault="00052011" w:rsidP="00C5436A">
            <w:pPr>
              <w:spacing w:after="0"/>
              <w:jc w:val="center"/>
            </w:pPr>
            <w:r>
              <w:rPr>
                <w:lang w:val="kk-KZ"/>
              </w:rPr>
              <w:t>-</w:t>
            </w:r>
            <w:r>
              <w:br/>
            </w:r>
          </w:p>
        </w:tc>
      </w:tr>
      <w:tr w:rsidR="00052011" w14:paraId="0EB817F1" w14:textId="77777777" w:rsidTr="00C5436A">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53EC" w14:textId="77777777" w:rsidR="00052011" w:rsidRDefault="00052011" w:rsidP="00C5436A">
            <w:pPr>
              <w:spacing w:after="20"/>
              <w:ind w:left="20"/>
              <w:jc w:val="both"/>
            </w:pPr>
            <w:r>
              <w:rPr>
                <w:color w:val="000000"/>
                <w:sz w:val="20"/>
              </w:rPr>
              <w:t>12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D7CEB" w14:textId="77777777" w:rsidR="00052011" w:rsidRDefault="00052011" w:rsidP="00C5436A">
            <w:pPr>
              <w:spacing w:after="20"/>
              <w:ind w:left="20"/>
              <w:jc w:val="both"/>
            </w:pPr>
            <w:r>
              <w:rPr>
                <w:color w:val="000000"/>
                <w:sz w:val="20"/>
              </w:rPr>
              <w:t>Қосымша ақпарат</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E2AB3" w14:textId="77777777" w:rsidR="00052011" w:rsidRDefault="00052011" w:rsidP="00C5436A">
            <w:pPr>
              <w:spacing w:after="0" w:line="240" w:lineRule="auto"/>
              <w:jc w:val="both"/>
              <w:rPr>
                <w:sz w:val="20"/>
                <w:szCs w:val="20"/>
              </w:rPr>
            </w:pPr>
            <w:r w:rsidRPr="009A4B84">
              <w:rPr>
                <w:sz w:val="20"/>
                <w:szCs w:val="20"/>
              </w:rPr>
              <w:t>2018 жылы ҚР БҒМ «Қазақстан Республикасының ғылымын дамытуға сіңірген еңбегі үшін» төсбелгісімен марапатталған.</w:t>
            </w:r>
          </w:p>
          <w:p w14:paraId="71C8DB02" w14:textId="77777777" w:rsidR="00052011" w:rsidRPr="009A4B84" w:rsidRDefault="00052011" w:rsidP="00C5436A">
            <w:pPr>
              <w:spacing w:after="0" w:line="240" w:lineRule="auto"/>
              <w:jc w:val="both"/>
              <w:rPr>
                <w:sz w:val="20"/>
                <w:szCs w:val="20"/>
              </w:rPr>
            </w:pPr>
            <w:r w:rsidRPr="009A4B84">
              <w:rPr>
                <w:sz w:val="20"/>
                <w:szCs w:val="20"/>
              </w:rPr>
              <w:t xml:space="preserve">2019 жылы Әлімқұлов С. </w:t>
            </w:r>
            <w:r>
              <w:rPr>
                <w:sz w:val="20"/>
                <w:szCs w:val="20"/>
                <w:lang w:val="kk-KZ"/>
              </w:rPr>
              <w:t>Қ</w:t>
            </w:r>
            <w:r w:rsidRPr="009A4B84">
              <w:rPr>
                <w:sz w:val="20"/>
                <w:szCs w:val="20"/>
              </w:rPr>
              <w:t xml:space="preserve">. авторлық ұжым құрамында «Ұлттық қауіпсіздік контекстінде Қазақстан Республикасының табиғи-шаруашылық жүйелерін тұрақты сумен қамтамасыз ету саласындағы жұмыстар циклі» үшін Қазақстан Республикасының Ғылым және техника саласындағы әл-Фараби </w:t>
            </w:r>
            <w:r>
              <w:rPr>
                <w:sz w:val="20"/>
                <w:szCs w:val="20"/>
                <w:lang w:val="kk-KZ"/>
              </w:rPr>
              <w:t xml:space="preserve">атындағы </w:t>
            </w:r>
            <w:r w:rsidRPr="009A4B84">
              <w:rPr>
                <w:sz w:val="20"/>
                <w:szCs w:val="20"/>
              </w:rPr>
              <w:t xml:space="preserve">мемлекеттік сыйлығының лауреаты атанды. </w:t>
            </w:r>
          </w:p>
          <w:p w14:paraId="4186CE98" w14:textId="77777777" w:rsidR="00052011" w:rsidRPr="009A4B84" w:rsidRDefault="00052011" w:rsidP="00C5436A">
            <w:pPr>
              <w:spacing w:after="0" w:line="240" w:lineRule="auto"/>
              <w:jc w:val="both"/>
              <w:rPr>
                <w:sz w:val="20"/>
                <w:szCs w:val="20"/>
              </w:rPr>
            </w:pPr>
            <w:r w:rsidRPr="009A4B84">
              <w:rPr>
                <w:sz w:val="20"/>
                <w:szCs w:val="20"/>
              </w:rPr>
              <w:t xml:space="preserve">Әлімқұлов С. </w:t>
            </w:r>
            <w:r>
              <w:rPr>
                <w:sz w:val="20"/>
                <w:szCs w:val="20"/>
                <w:lang w:val="kk-KZ"/>
              </w:rPr>
              <w:t>Қ</w:t>
            </w:r>
            <w:r w:rsidRPr="009A4B84">
              <w:rPr>
                <w:sz w:val="20"/>
                <w:szCs w:val="20"/>
              </w:rPr>
              <w:t xml:space="preserve">. трансшекаралық өзендердің Мемлекетаралық су бөлу мәселелері бойынша </w:t>
            </w:r>
            <w:r>
              <w:rPr>
                <w:sz w:val="20"/>
                <w:szCs w:val="20"/>
                <w:lang w:val="kk-KZ"/>
              </w:rPr>
              <w:t>қ</w:t>
            </w:r>
            <w:r w:rsidRPr="009A4B84">
              <w:rPr>
                <w:sz w:val="20"/>
                <w:szCs w:val="20"/>
              </w:rPr>
              <w:t>ытай тарапы</w:t>
            </w:r>
            <w:r>
              <w:rPr>
                <w:sz w:val="20"/>
                <w:szCs w:val="20"/>
                <w:lang w:val="kk-KZ"/>
              </w:rPr>
              <w:t xml:space="preserve">мен </w:t>
            </w:r>
            <w:r w:rsidRPr="009A4B84">
              <w:rPr>
                <w:sz w:val="20"/>
                <w:szCs w:val="20"/>
              </w:rPr>
              <w:t>күрделі келіссөздер процесіне белсенді қатысады.</w:t>
            </w:r>
          </w:p>
          <w:p w14:paraId="6BB0623A" w14:textId="77777777" w:rsidR="00052011" w:rsidRPr="009A4B84" w:rsidRDefault="00052011" w:rsidP="00C5436A">
            <w:pPr>
              <w:spacing w:after="0" w:line="240" w:lineRule="auto"/>
              <w:jc w:val="both"/>
              <w:rPr>
                <w:b/>
                <w:bCs/>
                <w:sz w:val="20"/>
                <w:szCs w:val="20"/>
              </w:rPr>
            </w:pPr>
            <w:r w:rsidRPr="009A4B84">
              <w:rPr>
                <w:b/>
                <w:bCs/>
                <w:sz w:val="20"/>
                <w:szCs w:val="20"/>
              </w:rPr>
              <w:t>Жобаларға қатысу:</w:t>
            </w:r>
          </w:p>
          <w:p w14:paraId="68B53012" w14:textId="77777777" w:rsidR="00052011" w:rsidRPr="009A4B84" w:rsidRDefault="00052011" w:rsidP="00C5436A">
            <w:pPr>
              <w:spacing w:after="0" w:line="240" w:lineRule="auto"/>
              <w:jc w:val="both"/>
              <w:rPr>
                <w:sz w:val="20"/>
                <w:szCs w:val="20"/>
              </w:rPr>
            </w:pPr>
            <w:r w:rsidRPr="009A4B84">
              <w:rPr>
                <w:sz w:val="20"/>
                <w:szCs w:val="20"/>
              </w:rPr>
              <w:t xml:space="preserve">1) Орындаушы, </w:t>
            </w:r>
            <w:r>
              <w:rPr>
                <w:sz w:val="20"/>
                <w:szCs w:val="20"/>
                <w:lang w:val="kk-KZ"/>
              </w:rPr>
              <w:t>кіші ғылыми қызметкер</w:t>
            </w:r>
            <w:r w:rsidRPr="009A4B84">
              <w:rPr>
                <w:sz w:val="20"/>
                <w:szCs w:val="20"/>
              </w:rPr>
              <w:t xml:space="preserve">. ҚР БҒМ </w:t>
            </w:r>
            <w:r w:rsidRPr="00E8440C">
              <w:rPr>
                <w:sz w:val="20"/>
                <w:szCs w:val="20"/>
              </w:rPr>
              <w:t>«</w:t>
            </w:r>
            <w:r>
              <w:rPr>
                <w:sz w:val="20"/>
                <w:szCs w:val="20"/>
                <w:lang w:val="kk-KZ"/>
              </w:rPr>
              <w:t>Іле т</w:t>
            </w:r>
            <w:r w:rsidRPr="009A4B84">
              <w:rPr>
                <w:sz w:val="20"/>
                <w:szCs w:val="20"/>
              </w:rPr>
              <w:t>рансшекаралық өзен</w:t>
            </w:r>
            <w:r>
              <w:rPr>
                <w:sz w:val="20"/>
                <w:szCs w:val="20"/>
                <w:lang w:val="kk-KZ"/>
              </w:rPr>
              <w:t>і</w:t>
            </w:r>
            <w:r w:rsidRPr="009A4B84">
              <w:rPr>
                <w:sz w:val="20"/>
                <w:szCs w:val="20"/>
              </w:rPr>
              <w:t>нің су ресурстарын бағалау немесе климаттық өзгерістерді ескере отырып, оларды қорғау және бірлесіп пайдалану қағидаттарын әзірлеу</w:t>
            </w:r>
            <w:r w:rsidRPr="00E8440C">
              <w:rPr>
                <w:sz w:val="20"/>
                <w:szCs w:val="20"/>
              </w:rPr>
              <w:t>»</w:t>
            </w:r>
            <w:r w:rsidRPr="009A4B84">
              <w:rPr>
                <w:sz w:val="20"/>
                <w:szCs w:val="20"/>
              </w:rPr>
              <w:t xml:space="preserve"> тақырыбы бойынша іргелі зерттеулер</w:t>
            </w:r>
            <w:r>
              <w:rPr>
                <w:sz w:val="20"/>
                <w:szCs w:val="20"/>
                <w:lang w:val="kk-KZ"/>
              </w:rPr>
              <w:t>і</w:t>
            </w:r>
            <w:r w:rsidRPr="009A4B84">
              <w:rPr>
                <w:sz w:val="20"/>
                <w:szCs w:val="20"/>
              </w:rPr>
              <w:t xml:space="preserve"> (2000-2002 жж.);</w:t>
            </w:r>
          </w:p>
          <w:p w14:paraId="0A021D0D" w14:textId="77777777" w:rsidR="00052011" w:rsidRPr="009A4B84" w:rsidRDefault="00052011" w:rsidP="00C5436A">
            <w:pPr>
              <w:spacing w:after="0" w:line="240" w:lineRule="auto"/>
              <w:jc w:val="both"/>
              <w:rPr>
                <w:sz w:val="20"/>
                <w:szCs w:val="20"/>
              </w:rPr>
            </w:pPr>
            <w:r w:rsidRPr="009A4B84">
              <w:rPr>
                <w:sz w:val="20"/>
                <w:szCs w:val="20"/>
              </w:rPr>
              <w:t xml:space="preserve">2) Орындаушы, </w:t>
            </w:r>
            <w:r w:rsidRPr="00CD5AD0">
              <w:rPr>
                <w:sz w:val="20"/>
                <w:szCs w:val="20"/>
              </w:rPr>
              <w:t>кіші ғылыми қызметкер</w:t>
            </w:r>
            <w:r w:rsidRPr="009A4B84">
              <w:rPr>
                <w:sz w:val="20"/>
                <w:szCs w:val="20"/>
              </w:rPr>
              <w:t xml:space="preserve">. ҚР БҒМ </w:t>
            </w:r>
            <w:r w:rsidRPr="00CD5AD0">
              <w:rPr>
                <w:sz w:val="20"/>
                <w:szCs w:val="20"/>
              </w:rPr>
              <w:t>«</w:t>
            </w:r>
            <w:r w:rsidRPr="009A4B84">
              <w:rPr>
                <w:sz w:val="20"/>
                <w:szCs w:val="20"/>
              </w:rPr>
              <w:t xml:space="preserve">Қазақстан Республикасының гидроэкологиялық қауіпсіздігінің негізі ретінде антропогендік және климаттық факторларды ескере отырып, жер </w:t>
            </w:r>
            <w:r>
              <w:rPr>
                <w:sz w:val="20"/>
                <w:szCs w:val="20"/>
                <w:lang w:val="ru-RU"/>
              </w:rPr>
              <w:t>беті</w:t>
            </w:r>
            <w:r w:rsidRPr="009A4B84">
              <w:rPr>
                <w:sz w:val="20"/>
                <w:szCs w:val="20"/>
              </w:rPr>
              <w:t xml:space="preserve"> сулары ресурстарының өзгеру динамикасын </w:t>
            </w:r>
            <w:r>
              <w:rPr>
                <w:sz w:val="20"/>
                <w:szCs w:val="20"/>
                <w:lang w:val="kk-KZ"/>
              </w:rPr>
              <w:t>зерттеу</w:t>
            </w:r>
            <w:r w:rsidRPr="00CD5AD0">
              <w:rPr>
                <w:sz w:val="20"/>
                <w:szCs w:val="20"/>
              </w:rPr>
              <w:t>»</w:t>
            </w:r>
            <w:r w:rsidRPr="009A4B84">
              <w:rPr>
                <w:sz w:val="20"/>
                <w:szCs w:val="20"/>
              </w:rPr>
              <w:t xml:space="preserve"> іргелі зерттеулері (2003-2005 жж.);</w:t>
            </w:r>
          </w:p>
          <w:p w14:paraId="0E212E87" w14:textId="77777777" w:rsidR="00052011" w:rsidRPr="009A4B84" w:rsidRDefault="00052011" w:rsidP="00C5436A">
            <w:pPr>
              <w:spacing w:after="0" w:line="240" w:lineRule="auto"/>
              <w:jc w:val="both"/>
              <w:rPr>
                <w:sz w:val="20"/>
                <w:szCs w:val="20"/>
              </w:rPr>
            </w:pPr>
            <w:r w:rsidRPr="009A4B84">
              <w:rPr>
                <w:sz w:val="20"/>
                <w:szCs w:val="20"/>
              </w:rPr>
              <w:t xml:space="preserve">3) </w:t>
            </w:r>
            <w:r>
              <w:rPr>
                <w:sz w:val="20"/>
                <w:szCs w:val="20"/>
                <w:lang w:val="ru-RU"/>
              </w:rPr>
              <w:t>Ж</w:t>
            </w:r>
            <w:r w:rsidRPr="009A4B84">
              <w:rPr>
                <w:sz w:val="20"/>
                <w:szCs w:val="20"/>
              </w:rPr>
              <w:t xml:space="preserve">ауапты орындаушы, </w:t>
            </w:r>
            <w:r w:rsidRPr="00CD5AD0">
              <w:rPr>
                <w:sz w:val="20"/>
                <w:szCs w:val="20"/>
              </w:rPr>
              <w:t>кіші ғылыми қызметкер</w:t>
            </w:r>
            <w:r w:rsidRPr="009A4B84">
              <w:rPr>
                <w:sz w:val="20"/>
                <w:szCs w:val="20"/>
              </w:rPr>
              <w:t xml:space="preserve">. ҚР БҒМ </w:t>
            </w:r>
            <w:r w:rsidRPr="00CD5AD0">
              <w:rPr>
                <w:sz w:val="20"/>
                <w:szCs w:val="20"/>
              </w:rPr>
              <w:t>«</w:t>
            </w:r>
            <w:r>
              <w:rPr>
                <w:sz w:val="20"/>
                <w:szCs w:val="20"/>
                <w:lang w:val="ru-RU"/>
              </w:rPr>
              <w:t>К</w:t>
            </w:r>
            <w:r w:rsidRPr="009A4B84">
              <w:rPr>
                <w:sz w:val="20"/>
                <w:szCs w:val="20"/>
              </w:rPr>
              <w:t>лиматтың өзгеруіне және антропогендік жүктемелерге реакция ретінде Қазақстанның оңтүстігі мен оңтүстік-шығысындағы өзен суларының ресурстарының динамикасын, режимі мен сапасын зерттеу</w:t>
            </w:r>
            <w:r w:rsidRPr="00CD5AD0">
              <w:rPr>
                <w:sz w:val="20"/>
                <w:szCs w:val="20"/>
              </w:rPr>
              <w:t>»</w:t>
            </w:r>
            <w:r w:rsidRPr="009A4B84">
              <w:rPr>
                <w:sz w:val="20"/>
                <w:szCs w:val="20"/>
              </w:rPr>
              <w:t xml:space="preserve"> тақырыбы бойынша іргелі зерттеулер (2006-2008 жж.);</w:t>
            </w:r>
          </w:p>
          <w:p w14:paraId="2A02AA5D" w14:textId="77777777" w:rsidR="00052011" w:rsidRPr="009A4B84" w:rsidRDefault="00052011" w:rsidP="00C5436A">
            <w:pPr>
              <w:spacing w:after="0" w:line="240" w:lineRule="auto"/>
              <w:jc w:val="both"/>
              <w:rPr>
                <w:sz w:val="20"/>
                <w:szCs w:val="20"/>
              </w:rPr>
            </w:pPr>
            <w:r w:rsidRPr="009A4B84">
              <w:rPr>
                <w:sz w:val="20"/>
                <w:szCs w:val="20"/>
              </w:rPr>
              <w:lastRenderedPageBreak/>
              <w:t xml:space="preserve">4) </w:t>
            </w:r>
            <w:r>
              <w:rPr>
                <w:sz w:val="20"/>
                <w:szCs w:val="20"/>
                <w:lang w:val="ru-RU"/>
              </w:rPr>
              <w:t>Ж</w:t>
            </w:r>
            <w:r w:rsidRPr="009A4B84">
              <w:rPr>
                <w:sz w:val="20"/>
                <w:szCs w:val="20"/>
              </w:rPr>
              <w:t xml:space="preserve">ауапты орындаушы, </w:t>
            </w:r>
            <w:r w:rsidRPr="00CD5AD0">
              <w:rPr>
                <w:sz w:val="20"/>
                <w:szCs w:val="20"/>
              </w:rPr>
              <w:t>кіші ғылыми қызметкер</w:t>
            </w:r>
            <w:r w:rsidRPr="009A4B84">
              <w:rPr>
                <w:sz w:val="20"/>
                <w:szCs w:val="20"/>
              </w:rPr>
              <w:t xml:space="preserve">. </w:t>
            </w:r>
            <w:r>
              <w:rPr>
                <w:sz w:val="20"/>
                <w:szCs w:val="20"/>
                <w:lang w:val="kk-KZ"/>
              </w:rPr>
              <w:t>ҚР Қоршаған ортаны қорғау Министрлігі</w:t>
            </w:r>
            <w:r w:rsidRPr="009A4B84">
              <w:rPr>
                <w:sz w:val="20"/>
                <w:szCs w:val="20"/>
              </w:rPr>
              <w:t xml:space="preserve"> 003 </w:t>
            </w:r>
            <w:r w:rsidRPr="00CD5AD0">
              <w:rPr>
                <w:sz w:val="20"/>
                <w:szCs w:val="20"/>
              </w:rPr>
              <w:t>«</w:t>
            </w:r>
            <w:r w:rsidRPr="009A4B84">
              <w:rPr>
                <w:sz w:val="20"/>
                <w:szCs w:val="20"/>
              </w:rPr>
              <w:t>Қоршаған ортаны қорғау саласындағы ғылыми зерттеулер</w:t>
            </w:r>
            <w:r w:rsidRPr="00CD5AD0">
              <w:rPr>
                <w:sz w:val="20"/>
                <w:szCs w:val="20"/>
              </w:rPr>
              <w:t>»</w:t>
            </w:r>
            <w:r w:rsidRPr="009A4B84">
              <w:rPr>
                <w:sz w:val="20"/>
                <w:szCs w:val="20"/>
              </w:rPr>
              <w:t xml:space="preserve"> бағдарламасы бойынша 1.8</w:t>
            </w:r>
            <w:r w:rsidRPr="00CD5AD0">
              <w:rPr>
                <w:sz w:val="20"/>
                <w:szCs w:val="20"/>
              </w:rPr>
              <w:t xml:space="preserve"> </w:t>
            </w:r>
            <w:r w:rsidRPr="009A4B84">
              <w:rPr>
                <w:sz w:val="20"/>
                <w:szCs w:val="20"/>
              </w:rPr>
              <w:t xml:space="preserve">қосымша бойынша </w:t>
            </w:r>
            <w:r w:rsidRPr="00CD5AD0">
              <w:rPr>
                <w:sz w:val="20"/>
                <w:szCs w:val="20"/>
              </w:rPr>
              <w:t>«</w:t>
            </w:r>
            <w:r>
              <w:rPr>
                <w:sz w:val="20"/>
                <w:szCs w:val="20"/>
                <w:lang w:val="ru-RU"/>
              </w:rPr>
              <w:t>К</w:t>
            </w:r>
            <w:r>
              <w:rPr>
                <w:sz w:val="20"/>
                <w:szCs w:val="20"/>
                <w:lang w:val="kk-KZ"/>
              </w:rPr>
              <w:t>іші</w:t>
            </w:r>
            <w:r w:rsidRPr="009A4B84">
              <w:rPr>
                <w:sz w:val="20"/>
                <w:szCs w:val="20"/>
              </w:rPr>
              <w:t xml:space="preserve"> өзендердің экологиялық қауіпсіздігін </w:t>
            </w:r>
            <w:r>
              <w:rPr>
                <w:sz w:val="20"/>
                <w:szCs w:val="20"/>
                <w:lang w:val="kk-KZ"/>
              </w:rPr>
              <w:t>зерттеу</w:t>
            </w:r>
            <w:r w:rsidRPr="009A4B84">
              <w:rPr>
                <w:sz w:val="20"/>
                <w:szCs w:val="20"/>
              </w:rPr>
              <w:t xml:space="preserve"> және экожүйенің тұрақтылығын қамтамасыз ету жөніндегі іс-шараларды әзірлеу</w:t>
            </w:r>
            <w:r w:rsidRPr="00CD5AD0">
              <w:rPr>
                <w:sz w:val="20"/>
                <w:szCs w:val="20"/>
              </w:rPr>
              <w:t>»</w:t>
            </w:r>
            <w:r w:rsidRPr="009A4B84">
              <w:rPr>
                <w:sz w:val="20"/>
                <w:szCs w:val="20"/>
              </w:rPr>
              <w:t xml:space="preserve"> (2007-2009 жж.). Қазақстан Республикасының Ұлттық атласы құрамындағы карталар сериясының (</w:t>
            </w:r>
            <w:r w:rsidRPr="00CD5AD0">
              <w:rPr>
                <w:sz w:val="20"/>
                <w:szCs w:val="20"/>
              </w:rPr>
              <w:t>«</w:t>
            </w:r>
            <w:r>
              <w:rPr>
                <w:sz w:val="20"/>
                <w:szCs w:val="20"/>
                <w:lang w:val="ru-RU"/>
              </w:rPr>
              <w:t>О</w:t>
            </w:r>
            <w:r w:rsidRPr="009A4B84">
              <w:rPr>
                <w:sz w:val="20"/>
                <w:szCs w:val="20"/>
              </w:rPr>
              <w:t>рташа жылдық өзен ағын</w:t>
            </w:r>
            <w:r>
              <w:rPr>
                <w:sz w:val="20"/>
                <w:szCs w:val="20"/>
                <w:lang w:val="ru-RU"/>
              </w:rPr>
              <w:t>дыс</w:t>
            </w:r>
            <w:r w:rsidRPr="009A4B84">
              <w:rPr>
                <w:sz w:val="20"/>
                <w:szCs w:val="20"/>
              </w:rPr>
              <w:t>ы</w:t>
            </w:r>
            <w:r w:rsidRPr="00CD5AD0">
              <w:rPr>
                <w:sz w:val="20"/>
                <w:szCs w:val="20"/>
              </w:rPr>
              <w:t>»</w:t>
            </w:r>
            <w:r w:rsidRPr="009A4B84">
              <w:rPr>
                <w:sz w:val="20"/>
                <w:szCs w:val="20"/>
              </w:rPr>
              <w:t xml:space="preserve">, </w:t>
            </w:r>
            <w:r w:rsidRPr="00CD5AD0">
              <w:rPr>
                <w:sz w:val="20"/>
                <w:szCs w:val="20"/>
              </w:rPr>
              <w:t>«</w:t>
            </w:r>
            <w:r>
              <w:rPr>
                <w:sz w:val="20"/>
                <w:szCs w:val="20"/>
                <w:lang w:val="ru-RU"/>
              </w:rPr>
              <w:t>Ж</w:t>
            </w:r>
            <w:r w:rsidRPr="009A4B84">
              <w:rPr>
                <w:sz w:val="20"/>
                <w:szCs w:val="20"/>
              </w:rPr>
              <w:t>ылдық ағын</w:t>
            </w:r>
            <w:r>
              <w:rPr>
                <w:sz w:val="20"/>
                <w:szCs w:val="20"/>
                <w:lang w:val="ru-RU"/>
              </w:rPr>
              <w:t>ды</w:t>
            </w:r>
            <w:r w:rsidRPr="009A4B84">
              <w:rPr>
                <w:sz w:val="20"/>
                <w:szCs w:val="20"/>
              </w:rPr>
              <w:t>ның өзгергіштігі</w:t>
            </w:r>
            <w:r w:rsidRPr="00CD5AD0">
              <w:rPr>
                <w:sz w:val="20"/>
                <w:szCs w:val="20"/>
              </w:rPr>
              <w:t>»</w:t>
            </w:r>
            <w:r w:rsidRPr="009A4B84">
              <w:rPr>
                <w:sz w:val="20"/>
                <w:szCs w:val="20"/>
              </w:rPr>
              <w:t xml:space="preserve">, </w:t>
            </w:r>
            <w:r w:rsidRPr="00CD5AD0">
              <w:rPr>
                <w:sz w:val="20"/>
                <w:szCs w:val="20"/>
              </w:rPr>
              <w:t>«</w:t>
            </w:r>
            <w:r>
              <w:rPr>
                <w:sz w:val="20"/>
                <w:szCs w:val="20"/>
                <w:lang w:val="ru-RU"/>
              </w:rPr>
              <w:t>Ж</w:t>
            </w:r>
            <w:r w:rsidRPr="009A4B84">
              <w:rPr>
                <w:sz w:val="20"/>
                <w:szCs w:val="20"/>
              </w:rPr>
              <w:t xml:space="preserve">ер </w:t>
            </w:r>
            <w:r>
              <w:rPr>
                <w:sz w:val="20"/>
                <w:szCs w:val="20"/>
                <w:lang w:val="ru-RU"/>
              </w:rPr>
              <w:t>беті</w:t>
            </w:r>
            <w:r w:rsidRPr="009A4B84">
              <w:rPr>
                <w:sz w:val="20"/>
                <w:szCs w:val="20"/>
              </w:rPr>
              <w:t xml:space="preserve"> суларының ресурстары</w:t>
            </w:r>
            <w:r w:rsidRPr="00CD5AD0">
              <w:rPr>
                <w:sz w:val="20"/>
                <w:szCs w:val="20"/>
              </w:rPr>
              <w:t>»</w:t>
            </w:r>
            <w:r w:rsidRPr="009A4B84">
              <w:rPr>
                <w:sz w:val="20"/>
                <w:szCs w:val="20"/>
              </w:rPr>
              <w:t xml:space="preserve">, </w:t>
            </w:r>
            <w:r w:rsidRPr="00CD5AD0">
              <w:rPr>
                <w:sz w:val="20"/>
                <w:szCs w:val="20"/>
              </w:rPr>
              <w:t>«</w:t>
            </w:r>
            <w:r w:rsidRPr="009A4B84">
              <w:rPr>
                <w:sz w:val="20"/>
                <w:szCs w:val="20"/>
              </w:rPr>
              <w:t>Балқаш-Алакөл ойпаты көлдері</w:t>
            </w:r>
            <w:r w:rsidRPr="00CD5AD0">
              <w:rPr>
                <w:sz w:val="20"/>
                <w:szCs w:val="20"/>
              </w:rPr>
              <w:t>»</w:t>
            </w:r>
            <w:r w:rsidRPr="009A4B84">
              <w:rPr>
                <w:sz w:val="20"/>
                <w:szCs w:val="20"/>
              </w:rPr>
              <w:t>) авторы, География институты, Алматы, 2006 ж.</w:t>
            </w:r>
          </w:p>
          <w:p w14:paraId="434E89E7" w14:textId="77777777" w:rsidR="00052011" w:rsidRPr="009A4B84" w:rsidRDefault="00052011" w:rsidP="00C5436A">
            <w:pPr>
              <w:spacing w:after="0" w:line="240" w:lineRule="auto"/>
              <w:jc w:val="both"/>
              <w:rPr>
                <w:sz w:val="20"/>
                <w:szCs w:val="20"/>
              </w:rPr>
            </w:pPr>
            <w:r w:rsidRPr="009A4B84">
              <w:rPr>
                <w:sz w:val="20"/>
                <w:szCs w:val="20"/>
              </w:rPr>
              <w:t xml:space="preserve">5) Жауапты орындаушы, </w:t>
            </w:r>
            <w:r>
              <w:rPr>
                <w:sz w:val="20"/>
                <w:szCs w:val="20"/>
                <w:lang w:val="kk-KZ"/>
              </w:rPr>
              <w:t>аға</w:t>
            </w:r>
            <w:r w:rsidRPr="00CD5AD0">
              <w:rPr>
                <w:sz w:val="20"/>
                <w:szCs w:val="20"/>
              </w:rPr>
              <w:t xml:space="preserve"> ғылыми қызметкер</w:t>
            </w:r>
            <w:r w:rsidRPr="009A4B84">
              <w:rPr>
                <w:sz w:val="20"/>
                <w:szCs w:val="20"/>
              </w:rPr>
              <w:t>. 1</w:t>
            </w:r>
            <w:r>
              <w:rPr>
                <w:sz w:val="20"/>
                <w:szCs w:val="20"/>
                <w:lang w:val="kk-KZ"/>
              </w:rPr>
              <w:t xml:space="preserve"> </w:t>
            </w:r>
            <w:r w:rsidRPr="009A4B84">
              <w:rPr>
                <w:sz w:val="20"/>
                <w:szCs w:val="20"/>
              </w:rPr>
              <w:t xml:space="preserve">блок бойынша </w:t>
            </w:r>
            <w:r w:rsidRPr="00CD5AD0">
              <w:rPr>
                <w:sz w:val="20"/>
                <w:szCs w:val="20"/>
              </w:rPr>
              <w:t>«</w:t>
            </w:r>
            <w:r>
              <w:rPr>
                <w:sz w:val="20"/>
                <w:szCs w:val="20"/>
                <w:lang w:val="ru-RU"/>
              </w:rPr>
              <w:t>А</w:t>
            </w:r>
            <w:r w:rsidRPr="009A4B84">
              <w:rPr>
                <w:sz w:val="20"/>
                <w:szCs w:val="20"/>
              </w:rPr>
              <w:t>нтропогендік және климаттық шартты өзгерістер жағдайында Қазақстанның табиғи суларының ресурстарын бағалау және пайдалану болжамы</w:t>
            </w:r>
            <w:r w:rsidRPr="00CD5AD0">
              <w:rPr>
                <w:sz w:val="20"/>
                <w:szCs w:val="20"/>
              </w:rPr>
              <w:t>»</w:t>
            </w:r>
            <w:r w:rsidRPr="009A4B84">
              <w:rPr>
                <w:sz w:val="20"/>
                <w:szCs w:val="20"/>
              </w:rPr>
              <w:t xml:space="preserve"> бағдарламасы. </w:t>
            </w:r>
            <w:r w:rsidRPr="00CD5AD0">
              <w:rPr>
                <w:sz w:val="20"/>
                <w:szCs w:val="20"/>
              </w:rPr>
              <w:t>«</w:t>
            </w:r>
            <w:r w:rsidRPr="009A4B84">
              <w:rPr>
                <w:sz w:val="20"/>
                <w:szCs w:val="20"/>
              </w:rPr>
              <w:t>Климаттың өзгеруі және шаруашылық қызмет жағдайында табиғи сулардың ресурстарына, режиміне және сапасына баға беру және болжам жасау</w:t>
            </w:r>
            <w:r w:rsidRPr="00CD5AD0">
              <w:rPr>
                <w:sz w:val="20"/>
                <w:szCs w:val="20"/>
              </w:rPr>
              <w:t>»</w:t>
            </w:r>
            <w:r w:rsidRPr="009A4B84">
              <w:rPr>
                <w:sz w:val="20"/>
                <w:szCs w:val="20"/>
              </w:rPr>
              <w:t xml:space="preserve"> тапсырма бойынша: 1.3 </w:t>
            </w:r>
            <w:r w:rsidRPr="00CD5AD0">
              <w:rPr>
                <w:sz w:val="20"/>
                <w:szCs w:val="20"/>
              </w:rPr>
              <w:t>«</w:t>
            </w:r>
            <w:r>
              <w:rPr>
                <w:sz w:val="20"/>
                <w:szCs w:val="20"/>
                <w:lang w:val="ru-RU"/>
              </w:rPr>
              <w:t>К</w:t>
            </w:r>
            <w:r w:rsidRPr="009A4B84">
              <w:rPr>
                <w:sz w:val="20"/>
                <w:szCs w:val="20"/>
              </w:rPr>
              <w:t xml:space="preserve">лиматтық және антропогендік факторлардың әсерін ескере отырып, өзен жүйелеріндегі жаңартылатын су ресурстарын және жер </w:t>
            </w:r>
            <w:r>
              <w:rPr>
                <w:sz w:val="20"/>
                <w:szCs w:val="20"/>
                <w:lang w:val="ru-RU"/>
              </w:rPr>
              <w:t>бет</w:t>
            </w:r>
            <w:r w:rsidRPr="009A4B84">
              <w:rPr>
                <w:sz w:val="20"/>
                <w:szCs w:val="20"/>
              </w:rPr>
              <w:t xml:space="preserve">і суларының сапасын бағалау </w:t>
            </w:r>
            <w:r w:rsidRPr="00CD5AD0">
              <w:rPr>
                <w:sz w:val="20"/>
                <w:szCs w:val="20"/>
              </w:rPr>
              <w:t>«</w:t>
            </w:r>
            <w:r w:rsidRPr="009A4B84">
              <w:rPr>
                <w:sz w:val="20"/>
                <w:szCs w:val="20"/>
              </w:rPr>
              <w:t>қосымша тапсырма: 1.3.2</w:t>
            </w:r>
            <w:r w:rsidRPr="00CD5AD0">
              <w:rPr>
                <w:sz w:val="20"/>
                <w:szCs w:val="20"/>
              </w:rPr>
              <w:t xml:space="preserve"> «</w:t>
            </w:r>
            <w:r w:rsidRPr="009A4B84">
              <w:rPr>
                <w:sz w:val="20"/>
                <w:szCs w:val="20"/>
              </w:rPr>
              <w:t xml:space="preserve"> </w:t>
            </w:r>
            <w:r>
              <w:rPr>
                <w:sz w:val="20"/>
                <w:szCs w:val="20"/>
                <w:lang w:val="kk-KZ"/>
              </w:rPr>
              <w:t>К</w:t>
            </w:r>
            <w:r w:rsidRPr="009A4B84">
              <w:rPr>
                <w:sz w:val="20"/>
                <w:szCs w:val="20"/>
              </w:rPr>
              <w:t>лиматтық және антропогендік факторлардың әсерін ескере отырып</w:t>
            </w:r>
            <w:r>
              <w:rPr>
                <w:sz w:val="20"/>
                <w:szCs w:val="20"/>
                <w:lang w:val="kk-KZ"/>
              </w:rPr>
              <w:t xml:space="preserve">, </w:t>
            </w:r>
            <w:r w:rsidRPr="009A4B84">
              <w:rPr>
                <w:sz w:val="20"/>
                <w:szCs w:val="20"/>
              </w:rPr>
              <w:t xml:space="preserve">Қазақстанның оңтүстігі мен оңтүстік-шығысындағы </w:t>
            </w:r>
            <w:r>
              <w:rPr>
                <w:sz w:val="20"/>
                <w:szCs w:val="20"/>
                <w:lang w:val="kk-KZ"/>
              </w:rPr>
              <w:t xml:space="preserve">алаптар </w:t>
            </w:r>
            <w:r w:rsidRPr="009A4B84">
              <w:rPr>
                <w:sz w:val="20"/>
                <w:szCs w:val="20"/>
              </w:rPr>
              <w:t>жүйесінде</w:t>
            </w:r>
            <w:r>
              <w:rPr>
                <w:sz w:val="20"/>
                <w:szCs w:val="20"/>
                <w:lang w:val="kk-KZ"/>
              </w:rPr>
              <w:t xml:space="preserve"> ө</w:t>
            </w:r>
            <w:r w:rsidRPr="009A4B84">
              <w:rPr>
                <w:sz w:val="20"/>
                <w:szCs w:val="20"/>
              </w:rPr>
              <w:t xml:space="preserve">зен суларындағы жер </w:t>
            </w:r>
            <w:r>
              <w:rPr>
                <w:sz w:val="20"/>
                <w:szCs w:val="20"/>
                <w:lang w:val="kk-KZ"/>
              </w:rPr>
              <w:t>беті</w:t>
            </w:r>
            <w:r w:rsidRPr="009A4B84">
              <w:rPr>
                <w:sz w:val="20"/>
                <w:szCs w:val="20"/>
              </w:rPr>
              <w:t xml:space="preserve"> суларының жаңартылатын су ресурстарын бағалау және болжам жасау. Өзен жүйелеріндегі жер </w:t>
            </w:r>
            <w:r>
              <w:rPr>
                <w:sz w:val="20"/>
                <w:szCs w:val="20"/>
                <w:lang w:val="kk-KZ"/>
              </w:rPr>
              <w:t>бет</w:t>
            </w:r>
            <w:r w:rsidRPr="009A4B84">
              <w:rPr>
                <w:sz w:val="20"/>
                <w:szCs w:val="20"/>
              </w:rPr>
              <w:t>і суларының сапасын бағалау</w:t>
            </w:r>
            <w:r w:rsidRPr="00CD5AD0">
              <w:rPr>
                <w:sz w:val="20"/>
                <w:szCs w:val="20"/>
              </w:rPr>
              <w:t>»</w:t>
            </w:r>
            <w:r w:rsidRPr="009A4B84">
              <w:rPr>
                <w:sz w:val="20"/>
                <w:szCs w:val="20"/>
              </w:rPr>
              <w:t xml:space="preserve"> (2009 – 2011 жж.).</w:t>
            </w:r>
          </w:p>
          <w:p w14:paraId="370D2DC6" w14:textId="77777777" w:rsidR="00052011" w:rsidRPr="009A4B84" w:rsidRDefault="00052011" w:rsidP="00C5436A">
            <w:pPr>
              <w:spacing w:after="0" w:line="240" w:lineRule="auto"/>
              <w:jc w:val="both"/>
              <w:rPr>
                <w:sz w:val="20"/>
                <w:szCs w:val="20"/>
              </w:rPr>
            </w:pPr>
            <w:r w:rsidRPr="009A4B84">
              <w:rPr>
                <w:sz w:val="20"/>
                <w:szCs w:val="20"/>
              </w:rPr>
              <w:t xml:space="preserve">6) </w:t>
            </w:r>
            <w:r w:rsidRPr="00CD5AD0">
              <w:rPr>
                <w:sz w:val="20"/>
                <w:szCs w:val="20"/>
              </w:rPr>
              <w:t>«</w:t>
            </w:r>
            <w:r w:rsidRPr="009A4B84">
              <w:rPr>
                <w:sz w:val="20"/>
                <w:szCs w:val="20"/>
              </w:rPr>
              <w:t>Қазақстан Республикасының су қауіпсіздігін қамтамасыз етудің географиялық негіздері</w:t>
            </w:r>
            <w:r w:rsidRPr="00CD5AD0">
              <w:rPr>
                <w:sz w:val="20"/>
                <w:szCs w:val="20"/>
              </w:rPr>
              <w:t>»</w:t>
            </w:r>
            <w:r w:rsidRPr="009A4B84">
              <w:rPr>
                <w:sz w:val="20"/>
                <w:szCs w:val="20"/>
              </w:rPr>
              <w:t xml:space="preserve"> бағдарламасы бойынша жұмыстардың басшысы мемлекеттік тіркеу № 0112РК00626 (2012-2014 жж.).</w:t>
            </w:r>
          </w:p>
          <w:p w14:paraId="0FA1CA04" w14:textId="77777777" w:rsidR="00052011" w:rsidRPr="009A4B84" w:rsidRDefault="00052011" w:rsidP="00C5436A">
            <w:pPr>
              <w:spacing w:after="0" w:line="240" w:lineRule="auto"/>
              <w:jc w:val="both"/>
              <w:rPr>
                <w:sz w:val="20"/>
                <w:szCs w:val="20"/>
              </w:rPr>
            </w:pPr>
            <w:r w:rsidRPr="009A4B84">
              <w:rPr>
                <w:sz w:val="20"/>
                <w:szCs w:val="20"/>
              </w:rPr>
              <w:t xml:space="preserve">7) </w:t>
            </w:r>
            <w:r>
              <w:rPr>
                <w:sz w:val="20"/>
                <w:szCs w:val="20"/>
                <w:lang w:val="ru-RU"/>
              </w:rPr>
              <w:t>Ж</w:t>
            </w:r>
            <w:r w:rsidRPr="009A4B84">
              <w:rPr>
                <w:sz w:val="20"/>
                <w:szCs w:val="20"/>
              </w:rPr>
              <w:t xml:space="preserve">ауапты орындаушы, </w:t>
            </w:r>
            <w:r>
              <w:rPr>
                <w:sz w:val="20"/>
                <w:szCs w:val="20"/>
                <w:lang w:val="ru-RU"/>
              </w:rPr>
              <w:t>А</w:t>
            </w:r>
            <w:r>
              <w:rPr>
                <w:sz w:val="20"/>
                <w:szCs w:val="20"/>
                <w:lang w:val="kk-KZ"/>
              </w:rPr>
              <w:t>ға ғылыми қызметкер</w:t>
            </w:r>
            <w:r w:rsidRPr="009A4B84">
              <w:rPr>
                <w:sz w:val="20"/>
                <w:szCs w:val="20"/>
              </w:rPr>
              <w:t>. ҚР БҒМ Ғылым комитетінің бағдарламалық-нысаналы қаржыландыруы</w:t>
            </w:r>
            <w:r w:rsidRPr="00CD5AD0">
              <w:rPr>
                <w:sz w:val="20"/>
                <w:szCs w:val="20"/>
              </w:rPr>
              <w:t xml:space="preserve"> «</w:t>
            </w:r>
            <w:r w:rsidRPr="009A4B84">
              <w:rPr>
                <w:sz w:val="20"/>
                <w:szCs w:val="20"/>
              </w:rPr>
              <w:t xml:space="preserve">Қазақстан Республикасының су қауіпсіздігі: </w:t>
            </w:r>
            <w:r w:rsidRPr="00CD5AD0">
              <w:rPr>
                <w:sz w:val="20"/>
                <w:szCs w:val="20"/>
              </w:rPr>
              <w:t>«</w:t>
            </w:r>
            <w:r w:rsidRPr="009A4B84">
              <w:rPr>
                <w:sz w:val="20"/>
                <w:szCs w:val="20"/>
              </w:rPr>
              <w:t>Қазақстанның су ресурстары және оларды пайдалану</w:t>
            </w:r>
            <w:r w:rsidRPr="00CD5AD0">
              <w:rPr>
                <w:sz w:val="20"/>
                <w:szCs w:val="20"/>
              </w:rPr>
              <w:t>»</w:t>
            </w:r>
            <w:r w:rsidRPr="009A4B84">
              <w:rPr>
                <w:sz w:val="20"/>
                <w:szCs w:val="20"/>
              </w:rPr>
              <w:t xml:space="preserve"> геокеңістіктік ақпараттық жүйесі: </w:t>
            </w:r>
            <w:r w:rsidRPr="00F9177E">
              <w:rPr>
                <w:sz w:val="20"/>
                <w:szCs w:val="20"/>
              </w:rPr>
              <w:t>«</w:t>
            </w:r>
            <w:r>
              <w:rPr>
                <w:sz w:val="20"/>
                <w:szCs w:val="20"/>
                <w:lang w:val="kk-KZ"/>
              </w:rPr>
              <w:t>Ө</w:t>
            </w:r>
            <w:r w:rsidRPr="009A4B84">
              <w:rPr>
                <w:sz w:val="20"/>
                <w:szCs w:val="20"/>
              </w:rPr>
              <w:t>зен ағын</w:t>
            </w:r>
            <w:r>
              <w:rPr>
                <w:sz w:val="20"/>
                <w:szCs w:val="20"/>
                <w:lang w:val="ru-RU"/>
              </w:rPr>
              <w:t>дыс</w:t>
            </w:r>
            <w:r w:rsidRPr="009A4B84">
              <w:rPr>
                <w:sz w:val="20"/>
                <w:szCs w:val="20"/>
              </w:rPr>
              <w:t xml:space="preserve">ының ресурстары: ретроспективті және </w:t>
            </w:r>
            <w:r>
              <w:rPr>
                <w:sz w:val="20"/>
                <w:szCs w:val="20"/>
                <w:lang w:val="ru-RU"/>
              </w:rPr>
              <w:t>келешекте</w:t>
            </w:r>
            <w:r>
              <w:rPr>
                <w:sz w:val="20"/>
                <w:szCs w:val="20"/>
                <w:lang w:val="kk-KZ"/>
              </w:rPr>
              <w:t>гі</w:t>
            </w:r>
            <w:r w:rsidRPr="009A4B84">
              <w:rPr>
                <w:sz w:val="20"/>
                <w:szCs w:val="20"/>
              </w:rPr>
              <w:t xml:space="preserve"> жай-күйі</w:t>
            </w:r>
            <w:r w:rsidRPr="00F9177E">
              <w:rPr>
                <w:sz w:val="20"/>
                <w:szCs w:val="20"/>
              </w:rPr>
              <w:t>»</w:t>
            </w:r>
            <w:r w:rsidRPr="009A4B84">
              <w:rPr>
                <w:sz w:val="20"/>
                <w:szCs w:val="20"/>
              </w:rPr>
              <w:t xml:space="preserve"> № 0114</w:t>
            </w:r>
            <w:r>
              <w:rPr>
                <w:sz w:val="20"/>
                <w:szCs w:val="20"/>
                <w:lang w:val="kk-KZ"/>
              </w:rPr>
              <w:t>РК</w:t>
            </w:r>
            <w:r w:rsidRPr="009A4B84">
              <w:rPr>
                <w:sz w:val="20"/>
                <w:szCs w:val="20"/>
              </w:rPr>
              <w:t>00519 (2014-2016 жж.).</w:t>
            </w:r>
          </w:p>
          <w:p w14:paraId="4CCFC110" w14:textId="77777777" w:rsidR="00052011" w:rsidRPr="009A4B84" w:rsidRDefault="00052011" w:rsidP="00C5436A">
            <w:pPr>
              <w:spacing w:after="0" w:line="240" w:lineRule="auto"/>
              <w:jc w:val="both"/>
              <w:rPr>
                <w:sz w:val="20"/>
                <w:szCs w:val="20"/>
              </w:rPr>
            </w:pPr>
            <w:r w:rsidRPr="009A4B84">
              <w:rPr>
                <w:sz w:val="20"/>
                <w:szCs w:val="20"/>
              </w:rPr>
              <w:t xml:space="preserve">8) </w:t>
            </w:r>
            <w:r>
              <w:rPr>
                <w:sz w:val="20"/>
                <w:szCs w:val="20"/>
                <w:lang w:val="kk-KZ"/>
              </w:rPr>
              <w:t>Ғ</w:t>
            </w:r>
            <w:r w:rsidRPr="009A4B84">
              <w:rPr>
                <w:sz w:val="20"/>
                <w:szCs w:val="20"/>
              </w:rPr>
              <w:t xml:space="preserve">ылыми жетекші, </w:t>
            </w:r>
            <w:r w:rsidRPr="00F9177E">
              <w:rPr>
                <w:sz w:val="20"/>
                <w:szCs w:val="20"/>
              </w:rPr>
              <w:t>Аға ғылыми қызметкер</w:t>
            </w:r>
            <w:r w:rsidRPr="009A4B84">
              <w:rPr>
                <w:sz w:val="20"/>
                <w:szCs w:val="20"/>
              </w:rPr>
              <w:t xml:space="preserve">. ҚР БҒМ Ғылым комитетінің гранттық жобасы </w:t>
            </w:r>
            <w:r w:rsidRPr="00F9177E">
              <w:rPr>
                <w:sz w:val="20"/>
                <w:szCs w:val="20"/>
              </w:rPr>
              <w:t>«</w:t>
            </w:r>
            <w:r w:rsidRPr="009A4B84">
              <w:rPr>
                <w:sz w:val="20"/>
                <w:szCs w:val="20"/>
              </w:rPr>
              <w:t>Қазақстанның оңтүстік-шығысындағы өзендердің су режимінің заманауи өзгерістері және олардың 2020-2050 жылдарға арналған перспективалық жай-күйі</w:t>
            </w:r>
            <w:r w:rsidRPr="00F9177E">
              <w:rPr>
                <w:sz w:val="20"/>
                <w:szCs w:val="20"/>
              </w:rPr>
              <w:t>»</w:t>
            </w:r>
            <w:r w:rsidRPr="009A4B84">
              <w:rPr>
                <w:sz w:val="20"/>
                <w:szCs w:val="20"/>
              </w:rPr>
              <w:t xml:space="preserve"> мемлекеттік тіркеу № 0115РК01651 (2015-2017 жж.);</w:t>
            </w:r>
          </w:p>
          <w:p w14:paraId="592E52D6" w14:textId="77777777" w:rsidR="00052011" w:rsidRPr="009A4B84" w:rsidRDefault="00052011" w:rsidP="00C5436A">
            <w:pPr>
              <w:spacing w:after="0" w:line="240" w:lineRule="auto"/>
              <w:jc w:val="both"/>
              <w:rPr>
                <w:sz w:val="20"/>
                <w:szCs w:val="20"/>
              </w:rPr>
            </w:pPr>
            <w:r w:rsidRPr="009A4B84">
              <w:rPr>
                <w:sz w:val="20"/>
                <w:szCs w:val="20"/>
              </w:rPr>
              <w:t xml:space="preserve">9) </w:t>
            </w:r>
            <w:r>
              <w:rPr>
                <w:sz w:val="20"/>
                <w:szCs w:val="20"/>
                <w:lang w:val="ru-RU"/>
              </w:rPr>
              <w:t>О</w:t>
            </w:r>
            <w:r w:rsidRPr="009A4B84">
              <w:rPr>
                <w:sz w:val="20"/>
                <w:szCs w:val="20"/>
              </w:rPr>
              <w:t xml:space="preserve">рындаушы, </w:t>
            </w:r>
            <w:r w:rsidRPr="00F9177E">
              <w:rPr>
                <w:sz w:val="20"/>
                <w:szCs w:val="20"/>
              </w:rPr>
              <w:t>Аға ғылыми қызметкер</w:t>
            </w:r>
            <w:r w:rsidRPr="009A4B84">
              <w:rPr>
                <w:sz w:val="20"/>
                <w:szCs w:val="20"/>
              </w:rPr>
              <w:t xml:space="preserve">. </w:t>
            </w:r>
            <w:r>
              <w:rPr>
                <w:sz w:val="20"/>
                <w:szCs w:val="20"/>
                <w:lang w:val="kk-KZ"/>
              </w:rPr>
              <w:t xml:space="preserve">ҚР </w:t>
            </w:r>
            <w:r w:rsidRPr="009A4B84">
              <w:rPr>
                <w:sz w:val="20"/>
                <w:szCs w:val="20"/>
              </w:rPr>
              <w:t xml:space="preserve">Ауыл шаруашылығы </w:t>
            </w:r>
            <w:r>
              <w:rPr>
                <w:sz w:val="20"/>
                <w:szCs w:val="20"/>
                <w:lang w:val="ru-RU"/>
              </w:rPr>
              <w:t>М</w:t>
            </w:r>
            <w:r w:rsidRPr="009A4B84">
              <w:rPr>
                <w:sz w:val="20"/>
                <w:szCs w:val="20"/>
              </w:rPr>
              <w:t xml:space="preserve">инистрлігі Су ресурстары комитетінің ғылыми-техникалық жобасы </w:t>
            </w:r>
            <w:r w:rsidRPr="00F9177E">
              <w:rPr>
                <w:sz w:val="20"/>
                <w:szCs w:val="20"/>
              </w:rPr>
              <w:t>«</w:t>
            </w:r>
            <w:r w:rsidRPr="009A4B84">
              <w:rPr>
                <w:sz w:val="20"/>
                <w:szCs w:val="20"/>
              </w:rPr>
              <w:t>Қазақстан көлі атласын әзірлеу</w:t>
            </w:r>
            <w:r w:rsidRPr="00F9177E">
              <w:rPr>
                <w:sz w:val="20"/>
                <w:szCs w:val="20"/>
              </w:rPr>
              <w:t>»</w:t>
            </w:r>
            <w:r w:rsidRPr="009A4B84">
              <w:rPr>
                <w:sz w:val="20"/>
                <w:szCs w:val="20"/>
              </w:rPr>
              <w:t xml:space="preserve"> (2016-2018 жж.);</w:t>
            </w:r>
          </w:p>
          <w:p w14:paraId="612CB548" w14:textId="77777777" w:rsidR="00052011" w:rsidRPr="009A4B84" w:rsidRDefault="00052011" w:rsidP="00C5436A">
            <w:pPr>
              <w:spacing w:after="0" w:line="240" w:lineRule="auto"/>
              <w:jc w:val="both"/>
              <w:rPr>
                <w:sz w:val="20"/>
                <w:szCs w:val="20"/>
              </w:rPr>
            </w:pPr>
            <w:r w:rsidRPr="009A4B84">
              <w:rPr>
                <w:sz w:val="20"/>
                <w:szCs w:val="20"/>
              </w:rPr>
              <w:t xml:space="preserve">10) Орындаушы, </w:t>
            </w:r>
            <w:r>
              <w:rPr>
                <w:sz w:val="20"/>
                <w:szCs w:val="20"/>
                <w:lang w:val="ru-RU"/>
              </w:rPr>
              <w:t>Жетекш</w:t>
            </w:r>
            <w:r>
              <w:rPr>
                <w:sz w:val="20"/>
                <w:szCs w:val="20"/>
                <w:lang w:val="kk-KZ"/>
              </w:rPr>
              <w:t>і ғылыми қызметкер</w:t>
            </w:r>
            <w:r w:rsidRPr="009A4B84">
              <w:rPr>
                <w:sz w:val="20"/>
                <w:szCs w:val="20"/>
              </w:rPr>
              <w:t xml:space="preserve">. </w:t>
            </w:r>
            <w:r w:rsidRPr="00F9177E">
              <w:rPr>
                <w:sz w:val="20"/>
                <w:szCs w:val="20"/>
              </w:rPr>
              <w:t>ҚР Ауыл шаруашылығы Министрлігі Су ресурстары комитетінің ғылыми-техникалық жобасы «</w:t>
            </w:r>
            <w:r>
              <w:rPr>
                <w:sz w:val="20"/>
                <w:szCs w:val="20"/>
                <w:lang w:val="ru-RU"/>
              </w:rPr>
              <w:t>А</w:t>
            </w:r>
            <w:r w:rsidRPr="009A4B84">
              <w:rPr>
                <w:sz w:val="20"/>
                <w:szCs w:val="20"/>
              </w:rPr>
              <w:t xml:space="preserve">умақты ауыл шаруашылығымен игеру және су ресурстарын </w:t>
            </w:r>
            <w:r>
              <w:rPr>
                <w:sz w:val="20"/>
                <w:szCs w:val="20"/>
                <w:lang w:val="ru-RU"/>
              </w:rPr>
              <w:t>алап</w:t>
            </w:r>
            <w:r w:rsidRPr="009A4B84">
              <w:rPr>
                <w:sz w:val="20"/>
                <w:szCs w:val="20"/>
              </w:rPr>
              <w:t xml:space="preserve">аралық қайта бөлу перспективаларын ескере отырып, Ертіс </w:t>
            </w:r>
            <w:r>
              <w:rPr>
                <w:sz w:val="20"/>
                <w:szCs w:val="20"/>
                <w:lang w:val="ru-RU"/>
              </w:rPr>
              <w:t>алабының</w:t>
            </w:r>
            <w:r w:rsidRPr="009A4B84">
              <w:rPr>
                <w:sz w:val="20"/>
                <w:szCs w:val="20"/>
              </w:rPr>
              <w:t xml:space="preserve"> табиғи-шаруашылық жүйесінің сумен қамтамасыз етілуін бағалау және болжау</w:t>
            </w:r>
            <w:r w:rsidRPr="00F9177E">
              <w:rPr>
                <w:sz w:val="20"/>
                <w:szCs w:val="20"/>
              </w:rPr>
              <w:t>»</w:t>
            </w:r>
            <w:r w:rsidRPr="009A4B84">
              <w:rPr>
                <w:sz w:val="20"/>
                <w:szCs w:val="20"/>
              </w:rPr>
              <w:t xml:space="preserve"> (2017-2019 жж.);</w:t>
            </w:r>
          </w:p>
          <w:p w14:paraId="0B336752" w14:textId="77777777" w:rsidR="00052011" w:rsidRPr="009A4B84" w:rsidRDefault="00052011" w:rsidP="00C5436A">
            <w:pPr>
              <w:spacing w:after="0" w:line="240" w:lineRule="auto"/>
              <w:jc w:val="both"/>
              <w:rPr>
                <w:sz w:val="20"/>
                <w:szCs w:val="20"/>
              </w:rPr>
            </w:pPr>
            <w:r w:rsidRPr="009A4B84">
              <w:rPr>
                <w:sz w:val="20"/>
                <w:szCs w:val="20"/>
              </w:rPr>
              <w:t xml:space="preserve">11) </w:t>
            </w:r>
            <w:r>
              <w:rPr>
                <w:sz w:val="20"/>
                <w:szCs w:val="20"/>
                <w:lang w:val="kk-KZ"/>
              </w:rPr>
              <w:t>Ж</w:t>
            </w:r>
            <w:r w:rsidRPr="009A4B84">
              <w:rPr>
                <w:sz w:val="20"/>
                <w:szCs w:val="20"/>
              </w:rPr>
              <w:t xml:space="preserve">ауапты орындаушы, </w:t>
            </w:r>
            <w:r w:rsidRPr="00F9177E">
              <w:rPr>
                <w:sz w:val="20"/>
                <w:szCs w:val="20"/>
              </w:rPr>
              <w:t>Аға ғылыми қызметкер</w:t>
            </w:r>
            <w:r w:rsidRPr="009A4B84">
              <w:rPr>
                <w:sz w:val="20"/>
                <w:szCs w:val="20"/>
              </w:rPr>
              <w:t xml:space="preserve">. </w:t>
            </w:r>
            <w:r w:rsidRPr="00F9177E">
              <w:rPr>
                <w:sz w:val="20"/>
                <w:szCs w:val="20"/>
              </w:rPr>
              <w:t>«</w:t>
            </w:r>
            <w:r w:rsidRPr="009A4B84">
              <w:rPr>
                <w:sz w:val="20"/>
                <w:szCs w:val="20"/>
              </w:rPr>
              <w:t>Қазақстан Республикасының барлық су шаруашылығы бассейндері бойынша суару алаңдарын 2021 жылға дейін ұлғайту кезінде су ресурстарын ұтымды пайдалану жөніндегі ғылыми-технологиялық негіздеме</w:t>
            </w:r>
            <w:r w:rsidRPr="00F9177E">
              <w:rPr>
                <w:sz w:val="20"/>
                <w:szCs w:val="20"/>
              </w:rPr>
              <w:t>»</w:t>
            </w:r>
            <w:r w:rsidRPr="009A4B84">
              <w:rPr>
                <w:sz w:val="20"/>
                <w:szCs w:val="20"/>
              </w:rPr>
              <w:t xml:space="preserve"> ҒТ</w:t>
            </w:r>
            <w:r>
              <w:rPr>
                <w:sz w:val="20"/>
                <w:szCs w:val="20"/>
                <w:lang w:val="kk-KZ"/>
              </w:rPr>
              <w:t>Б</w:t>
            </w:r>
            <w:r w:rsidRPr="009A4B84">
              <w:rPr>
                <w:sz w:val="20"/>
                <w:szCs w:val="20"/>
              </w:rPr>
              <w:t xml:space="preserve"> </w:t>
            </w:r>
            <w:r w:rsidRPr="00F9177E">
              <w:rPr>
                <w:sz w:val="20"/>
                <w:szCs w:val="20"/>
              </w:rPr>
              <w:t>«</w:t>
            </w:r>
            <w:r w:rsidRPr="009A4B84">
              <w:rPr>
                <w:sz w:val="20"/>
                <w:szCs w:val="20"/>
              </w:rPr>
              <w:t xml:space="preserve">Қазақстан Республикасының Су шаруашылығы бассейндері бойынша суару мақсаттары үшін пайдалануға болатын жыл сайын жаңартылатын су </w:t>
            </w:r>
            <w:r w:rsidRPr="009A4B84">
              <w:rPr>
                <w:sz w:val="20"/>
                <w:szCs w:val="20"/>
              </w:rPr>
              <w:lastRenderedPageBreak/>
              <w:t>ресурстарын бағалау және болжау</w:t>
            </w:r>
            <w:r w:rsidRPr="00F9177E">
              <w:rPr>
                <w:sz w:val="20"/>
                <w:szCs w:val="20"/>
              </w:rPr>
              <w:t>»</w:t>
            </w:r>
            <w:r w:rsidRPr="009A4B84">
              <w:rPr>
                <w:sz w:val="20"/>
                <w:szCs w:val="20"/>
              </w:rPr>
              <w:t xml:space="preserve"> тақырыбы мемлекеттік тіркеу № 0220РК00032 (2018-2020 жж.).</w:t>
            </w:r>
          </w:p>
          <w:p w14:paraId="4E0F784D" w14:textId="77777777" w:rsidR="00052011" w:rsidRPr="009A4B84" w:rsidRDefault="00052011" w:rsidP="00C5436A">
            <w:pPr>
              <w:spacing w:after="0" w:line="240" w:lineRule="auto"/>
              <w:jc w:val="both"/>
              <w:rPr>
                <w:sz w:val="20"/>
                <w:szCs w:val="20"/>
              </w:rPr>
            </w:pPr>
            <w:r w:rsidRPr="009A4B84">
              <w:rPr>
                <w:sz w:val="20"/>
                <w:szCs w:val="20"/>
              </w:rPr>
              <w:t xml:space="preserve">12) </w:t>
            </w:r>
            <w:r>
              <w:rPr>
                <w:sz w:val="20"/>
                <w:szCs w:val="20"/>
                <w:lang w:val="ru-RU"/>
              </w:rPr>
              <w:t>Т</w:t>
            </w:r>
            <w:r>
              <w:rPr>
                <w:sz w:val="20"/>
                <w:szCs w:val="20"/>
                <w:lang w:val="kk-KZ"/>
              </w:rPr>
              <w:t>ең жетекші</w:t>
            </w:r>
            <w:r w:rsidRPr="009A4B84">
              <w:rPr>
                <w:sz w:val="20"/>
                <w:szCs w:val="20"/>
              </w:rPr>
              <w:t xml:space="preserve">, </w:t>
            </w:r>
            <w:r w:rsidRPr="002844E7">
              <w:rPr>
                <w:sz w:val="20"/>
                <w:szCs w:val="20"/>
              </w:rPr>
              <w:t>Жетекші ғылыми қызметкер</w:t>
            </w:r>
            <w:r w:rsidRPr="009A4B84">
              <w:rPr>
                <w:sz w:val="20"/>
                <w:szCs w:val="20"/>
              </w:rPr>
              <w:t xml:space="preserve">. ҚР </w:t>
            </w:r>
            <w:r>
              <w:rPr>
                <w:sz w:val="20"/>
                <w:szCs w:val="20"/>
                <w:lang w:val="kk-KZ"/>
              </w:rPr>
              <w:t>Э</w:t>
            </w:r>
            <w:r w:rsidRPr="009A4B84">
              <w:rPr>
                <w:sz w:val="20"/>
                <w:szCs w:val="20"/>
              </w:rPr>
              <w:t xml:space="preserve">кология, геология және табиғи ресурстар </w:t>
            </w:r>
            <w:r>
              <w:rPr>
                <w:sz w:val="20"/>
                <w:szCs w:val="20"/>
                <w:lang w:val="kk-KZ"/>
              </w:rPr>
              <w:t>М</w:t>
            </w:r>
            <w:r w:rsidRPr="009A4B84">
              <w:rPr>
                <w:sz w:val="20"/>
                <w:szCs w:val="20"/>
              </w:rPr>
              <w:t xml:space="preserve">инистрлігі Су ресурстары комитетінің </w:t>
            </w:r>
            <w:r w:rsidRPr="002844E7">
              <w:rPr>
                <w:sz w:val="20"/>
                <w:szCs w:val="20"/>
              </w:rPr>
              <w:t>«</w:t>
            </w:r>
            <w:r w:rsidRPr="009A4B84">
              <w:rPr>
                <w:sz w:val="20"/>
                <w:szCs w:val="20"/>
              </w:rPr>
              <w:t>Қазақстан өзендерінің паспортын әзірлеу</w:t>
            </w:r>
            <w:r w:rsidRPr="00B130F7">
              <w:rPr>
                <w:sz w:val="20"/>
                <w:szCs w:val="20"/>
              </w:rPr>
              <w:t>»</w:t>
            </w:r>
            <w:r w:rsidRPr="009A4B84">
              <w:rPr>
                <w:sz w:val="20"/>
                <w:szCs w:val="20"/>
              </w:rPr>
              <w:t xml:space="preserve"> ғылыми-техникалық жобасы (2019-2021 жж.);</w:t>
            </w:r>
          </w:p>
          <w:p w14:paraId="4286EEB3" w14:textId="77777777" w:rsidR="00052011" w:rsidRPr="009A4B84" w:rsidRDefault="00052011" w:rsidP="00C5436A">
            <w:pPr>
              <w:spacing w:after="0" w:line="240" w:lineRule="auto"/>
              <w:jc w:val="both"/>
              <w:rPr>
                <w:sz w:val="20"/>
                <w:szCs w:val="20"/>
              </w:rPr>
            </w:pPr>
            <w:r w:rsidRPr="009A4B84">
              <w:rPr>
                <w:sz w:val="20"/>
                <w:szCs w:val="20"/>
              </w:rPr>
              <w:t xml:space="preserve">13) </w:t>
            </w:r>
            <w:r>
              <w:rPr>
                <w:sz w:val="20"/>
                <w:szCs w:val="20"/>
                <w:lang w:val="ru-RU"/>
              </w:rPr>
              <w:t>К</w:t>
            </w:r>
            <w:r w:rsidRPr="009A4B84">
              <w:rPr>
                <w:sz w:val="20"/>
                <w:szCs w:val="20"/>
              </w:rPr>
              <w:t xml:space="preserve">іші бағдарламаның ғылыми жетекшісі. ҚР БҒМ бағдарламалық-нысаналы қаржыландыру </w:t>
            </w:r>
            <w:r w:rsidRPr="00B130F7">
              <w:rPr>
                <w:sz w:val="20"/>
                <w:szCs w:val="20"/>
              </w:rPr>
              <w:t>«</w:t>
            </w:r>
            <w:r w:rsidRPr="009A4B84">
              <w:rPr>
                <w:sz w:val="20"/>
                <w:szCs w:val="20"/>
              </w:rPr>
              <w:t xml:space="preserve">Қазақстан Республикасы және Қытай Халық Республикасы өзендерінің трансшекаралық </w:t>
            </w:r>
            <w:r>
              <w:rPr>
                <w:sz w:val="20"/>
                <w:szCs w:val="20"/>
                <w:lang w:val="ru-RU"/>
              </w:rPr>
              <w:t>алаптары</w:t>
            </w:r>
            <w:r w:rsidRPr="009A4B84">
              <w:rPr>
                <w:sz w:val="20"/>
                <w:szCs w:val="20"/>
              </w:rPr>
              <w:t xml:space="preserve">: климаттың өзгеруі және антропогендік өсу жағдайларында Іле және Ертіс өзендерінің трансшекаралық </w:t>
            </w:r>
            <w:r>
              <w:rPr>
                <w:sz w:val="20"/>
                <w:szCs w:val="20"/>
                <w:lang w:val="ru-RU"/>
              </w:rPr>
              <w:t>алаптарында</w:t>
            </w:r>
            <w:r>
              <w:rPr>
                <w:sz w:val="20"/>
                <w:szCs w:val="20"/>
                <w:lang w:val="kk-KZ"/>
              </w:rPr>
              <w:t xml:space="preserve">ғы </w:t>
            </w:r>
            <w:r w:rsidRPr="009A4B84">
              <w:rPr>
                <w:sz w:val="20"/>
                <w:szCs w:val="20"/>
              </w:rPr>
              <w:t>өзен ағын</w:t>
            </w:r>
            <w:r>
              <w:rPr>
                <w:sz w:val="20"/>
                <w:szCs w:val="20"/>
                <w:lang w:val="kk-KZ"/>
              </w:rPr>
              <w:t>дыс</w:t>
            </w:r>
            <w:r w:rsidRPr="009A4B84">
              <w:rPr>
                <w:sz w:val="20"/>
                <w:szCs w:val="20"/>
              </w:rPr>
              <w:t>ының ресурстары</w:t>
            </w:r>
            <w:r w:rsidRPr="00B130F7">
              <w:rPr>
                <w:sz w:val="20"/>
                <w:szCs w:val="20"/>
              </w:rPr>
              <w:t>»</w:t>
            </w:r>
            <w:r w:rsidRPr="009A4B84">
              <w:rPr>
                <w:sz w:val="20"/>
                <w:szCs w:val="20"/>
              </w:rPr>
              <w:t xml:space="preserve"> 3 кіші бағдарламасы бойынша </w:t>
            </w:r>
            <w:r w:rsidRPr="00B130F7">
              <w:rPr>
                <w:sz w:val="20"/>
                <w:szCs w:val="20"/>
              </w:rPr>
              <w:t>«</w:t>
            </w:r>
            <w:r w:rsidRPr="009A4B84">
              <w:rPr>
                <w:sz w:val="20"/>
                <w:szCs w:val="20"/>
              </w:rPr>
              <w:t>2050 жылға дейінгі кезеңге климаттық өзгерістер мен шаруашылық қызмет жағдайында халықты және экономиканы тұрақты сумен қамтамасыз етудің ғылыми-қолданбалы негіздері</w:t>
            </w:r>
            <w:r w:rsidRPr="00B130F7">
              <w:rPr>
                <w:sz w:val="20"/>
                <w:szCs w:val="20"/>
              </w:rPr>
              <w:t>»</w:t>
            </w:r>
            <w:r w:rsidRPr="009A4B84">
              <w:rPr>
                <w:sz w:val="20"/>
                <w:szCs w:val="20"/>
              </w:rPr>
              <w:t xml:space="preserve"> мемлекеттік тіркеу № 012018РК008 (2018-2020 жж.);</w:t>
            </w:r>
          </w:p>
          <w:p w14:paraId="4D8022DE" w14:textId="77777777" w:rsidR="00052011" w:rsidRPr="009A4B84" w:rsidRDefault="00052011" w:rsidP="00C5436A">
            <w:pPr>
              <w:spacing w:after="0" w:line="240" w:lineRule="auto"/>
              <w:jc w:val="both"/>
              <w:rPr>
                <w:sz w:val="20"/>
                <w:szCs w:val="20"/>
              </w:rPr>
            </w:pPr>
            <w:r w:rsidRPr="009A4B84">
              <w:rPr>
                <w:sz w:val="20"/>
                <w:szCs w:val="20"/>
              </w:rPr>
              <w:t xml:space="preserve">14) </w:t>
            </w:r>
            <w:r w:rsidRPr="00B130F7">
              <w:rPr>
                <w:sz w:val="20"/>
                <w:szCs w:val="20"/>
              </w:rPr>
              <w:t>Тең жетекші, Жетекші ғылыми қызметкер</w:t>
            </w:r>
            <w:r w:rsidRPr="009A4B84">
              <w:rPr>
                <w:sz w:val="20"/>
                <w:szCs w:val="20"/>
              </w:rPr>
              <w:t xml:space="preserve">. ҚР </w:t>
            </w:r>
            <w:r>
              <w:rPr>
                <w:sz w:val="20"/>
                <w:szCs w:val="20"/>
                <w:lang w:val="ru-RU"/>
              </w:rPr>
              <w:t>Э</w:t>
            </w:r>
            <w:r w:rsidRPr="009A4B84">
              <w:rPr>
                <w:sz w:val="20"/>
                <w:szCs w:val="20"/>
              </w:rPr>
              <w:t xml:space="preserve">кология, геология және табиғи ресурстар </w:t>
            </w:r>
            <w:r>
              <w:rPr>
                <w:sz w:val="20"/>
                <w:szCs w:val="20"/>
                <w:lang w:val="ru-RU"/>
              </w:rPr>
              <w:t>М</w:t>
            </w:r>
            <w:r w:rsidRPr="009A4B84">
              <w:rPr>
                <w:sz w:val="20"/>
                <w:szCs w:val="20"/>
              </w:rPr>
              <w:t xml:space="preserve">инистрлігі Су ресурстары комитетінің ғылыми-техникалық жобасы </w:t>
            </w:r>
            <w:r w:rsidRPr="00B130F7">
              <w:rPr>
                <w:sz w:val="20"/>
                <w:szCs w:val="20"/>
              </w:rPr>
              <w:t>«</w:t>
            </w:r>
            <w:r w:rsidRPr="009A4B84">
              <w:rPr>
                <w:sz w:val="20"/>
                <w:szCs w:val="20"/>
              </w:rPr>
              <w:t>Қазақстанның кіші көлдерінің паспорттарын әзірлеу</w:t>
            </w:r>
            <w:r w:rsidRPr="00B130F7">
              <w:rPr>
                <w:sz w:val="20"/>
                <w:szCs w:val="20"/>
              </w:rPr>
              <w:t>»</w:t>
            </w:r>
            <w:r w:rsidRPr="009A4B84">
              <w:rPr>
                <w:sz w:val="20"/>
                <w:szCs w:val="20"/>
              </w:rPr>
              <w:t xml:space="preserve"> (2020-2022 жж.);</w:t>
            </w:r>
          </w:p>
          <w:p w14:paraId="47C67052" w14:textId="77777777" w:rsidR="00052011" w:rsidRPr="009A4B84" w:rsidRDefault="00052011" w:rsidP="00C5436A">
            <w:pPr>
              <w:spacing w:after="0" w:line="240" w:lineRule="auto"/>
              <w:jc w:val="both"/>
              <w:rPr>
                <w:sz w:val="20"/>
                <w:szCs w:val="20"/>
              </w:rPr>
            </w:pPr>
            <w:r w:rsidRPr="009A4B84">
              <w:rPr>
                <w:sz w:val="20"/>
                <w:szCs w:val="20"/>
              </w:rPr>
              <w:t xml:space="preserve">15) </w:t>
            </w:r>
            <w:r>
              <w:rPr>
                <w:sz w:val="20"/>
                <w:szCs w:val="20"/>
                <w:lang w:val="ru-RU"/>
              </w:rPr>
              <w:t>К</w:t>
            </w:r>
            <w:r w:rsidRPr="009A4B84">
              <w:rPr>
                <w:sz w:val="20"/>
                <w:szCs w:val="20"/>
              </w:rPr>
              <w:t xml:space="preserve">іші бағдарламаның ғылыми жетекшісі. ҚР БҒМ </w:t>
            </w:r>
            <w:r w:rsidRPr="00B130F7">
              <w:rPr>
                <w:sz w:val="20"/>
                <w:szCs w:val="20"/>
              </w:rPr>
              <w:t>«</w:t>
            </w:r>
            <w:r w:rsidRPr="009A4B84">
              <w:rPr>
                <w:sz w:val="20"/>
                <w:szCs w:val="20"/>
              </w:rPr>
              <w:t xml:space="preserve">2050 жылға дейін трансшекаралық Арал-Сырдария </w:t>
            </w:r>
            <w:r>
              <w:rPr>
                <w:sz w:val="20"/>
                <w:szCs w:val="20"/>
                <w:lang w:val="ru-RU"/>
              </w:rPr>
              <w:t>алабында</w:t>
            </w:r>
            <w:r w:rsidRPr="009A4B84">
              <w:rPr>
                <w:sz w:val="20"/>
                <w:szCs w:val="20"/>
              </w:rPr>
              <w:t xml:space="preserve"> Қазақстан Республикасының су қауіпсіздігін қамтамасыз етудің ғылыми-қолданбалы негіздерін әзірлеу</w:t>
            </w:r>
            <w:r w:rsidRPr="00B130F7">
              <w:rPr>
                <w:sz w:val="20"/>
                <w:szCs w:val="20"/>
              </w:rPr>
              <w:t>»</w:t>
            </w:r>
            <w:r w:rsidRPr="009A4B84">
              <w:rPr>
                <w:sz w:val="20"/>
                <w:szCs w:val="20"/>
              </w:rPr>
              <w:t xml:space="preserve"> 3 кіші бағдарламасы </w:t>
            </w:r>
            <w:r w:rsidRPr="00B130F7">
              <w:rPr>
                <w:sz w:val="20"/>
                <w:szCs w:val="20"/>
              </w:rPr>
              <w:t>«</w:t>
            </w:r>
            <w:r w:rsidRPr="009A4B84">
              <w:rPr>
                <w:sz w:val="20"/>
                <w:szCs w:val="20"/>
              </w:rPr>
              <w:t>Сырдария өзенінің трансшекаралық бассейнінің өзен ағынының ресурстары</w:t>
            </w:r>
            <w:r w:rsidRPr="00B130F7">
              <w:rPr>
                <w:sz w:val="20"/>
                <w:szCs w:val="20"/>
              </w:rPr>
              <w:t>»</w:t>
            </w:r>
            <w:r w:rsidRPr="009A4B84">
              <w:rPr>
                <w:sz w:val="20"/>
                <w:szCs w:val="20"/>
              </w:rPr>
              <w:t xml:space="preserve"> мемлекеттік тіркеу № 012021</w:t>
            </w:r>
            <w:r>
              <w:rPr>
                <w:sz w:val="20"/>
                <w:szCs w:val="20"/>
                <w:lang w:val="ru-RU"/>
              </w:rPr>
              <w:t>РК</w:t>
            </w:r>
            <w:r w:rsidRPr="009A4B84">
              <w:rPr>
                <w:sz w:val="20"/>
                <w:szCs w:val="20"/>
              </w:rPr>
              <w:t>013 (2021-2022 жж.);</w:t>
            </w:r>
          </w:p>
          <w:p w14:paraId="22CFD32E" w14:textId="77777777" w:rsidR="00052011" w:rsidRPr="009A4B84" w:rsidRDefault="00052011" w:rsidP="00C5436A">
            <w:pPr>
              <w:spacing w:after="0" w:line="240" w:lineRule="auto"/>
              <w:jc w:val="both"/>
              <w:rPr>
                <w:sz w:val="20"/>
                <w:szCs w:val="20"/>
              </w:rPr>
            </w:pPr>
            <w:r w:rsidRPr="009A4B84">
              <w:rPr>
                <w:sz w:val="20"/>
                <w:szCs w:val="20"/>
              </w:rPr>
              <w:t xml:space="preserve">16) </w:t>
            </w:r>
            <w:r>
              <w:rPr>
                <w:sz w:val="20"/>
                <w:szCs w:val="20"/>
                <w:lang w:val="kk-KZ"/>
              </w:rPr>
              <w:t>Ғ</w:t>
            </w:r>
            <w:r w:rsidRPr="009A4B84">
              <w:rPr>
                <w:sz w:val="20"/>
                <w:szCs w:val="20"/>
              </w:rPr>
              <w:t>ылыми жетекші</w:t>
            </w:r>
            <w:r>
              <w:rPr>
                <w:sz w:val="20"/>
                <w:szCs w:val="20"/>
                <w:lang w:val="kk-KZ"/>
              </w:rPr>
              <w:t>.</w:t>
            </w:r>
            <w:r w:rsidRPr="009A4B84">
              <w:rPr>
                <w:sz w:val="20"/>
                <w:szCs w:val="20"/>
              </w:rPr>
              <w:t xml:space="preserve"> </w:t>
            </w:r>
            <w:r>
              <w:rPr>
                <w:sz w:val="20"/>
                <w:szCs w:val="20"/>
                <w:lang w:val="kk-KZ"/>
              </w:rPr>
              <w:t xml:space="preserve">ҚР </w:t>
            </w:r>
            <w:r w:rsidRPr="009A4B84">
              <w:rPr>
                <w:sz w:val="20"/>
                <w:szCs w:val="20"/>
              </w:rPr>
              <w:t>Экология және табиғи ресурстар министрлігі Су ресурстары комитетінің</w:t>
            </w:r>
            <w:r w:rsidRPr="00B130F7">
              <w:rPr>
                <w:sz w:val="20"/>
                <w:szCs w:val="20"/>
              </w:rPr>
              <w:t xml:space="preserve"> </w:t>
            </w:r>
            <w:r>
              <w:rPr>
                <w:sz w:val="20"/>
                <w:szCs w:val="20"/>
                <w:lang w:val="ru-RU"/>
              </w:rPr>
              <w:t>жобасы</w:t>
            </w:r>
            <w:r w:rsidRPr="00B130F7">
              <w:rPr>
                <w:sz w:val="20"/>
                <w:szCs w:val="20"/>
              </w:rPr>
              <w:t xml:space="preserve"> «</w:t>
            </w:r>
            <w:r w:rsidRPr="009A4B84">
              <w:rPr>
                <w:sz w:val="20"/>
                <w:szCs w:val="20"/>
              </w:rPr>
              <w:t xml:space="preserve">Іле және Ертіс Қазақстан-Қытай трансшекаралық өзендері </w:t>
            </w:r>
            <w:r>
              <w:rPr>
                <w:sz w:val="20"/>
                <w:szCs w:val="20"/>
                <w:lang w:val="ru-RU"/>
              </w:rPr>
              <w:t>алабындағы</w:t>
            </w:r>
            <w:r w:rsidRPr="009A4B84">
              <w:rPr>
                <w:sz w:val="20"/>
                <w:szCs w:val="20"/>
              </w:rPr>
              <w:t xml:space="preserve"> су ресурстарының жай-күйін кешенді талдау</w:t>
            </w:r>
            <w:r w:rsidRPr="00B130F7">
              <w:rPr>
                <w:sz w:val="20"/>
                <w:szCs w:val="20"/>
              </w:rPr>
              <w:t>»</w:t>
            </w:r>
            <w:r w:rsidRPr="009A4B84">
              <w:rPr>
                <w:sz w:val="20"/>
                <w:szCs w:val="20"/>
              </w:rPr>
              <w:t xml:space="preserve"> (2021-2023 жж.);</w:t>
            </w:r>
          </w:p>
          <w:p w14:paraId="19E559F0" w14:textId="77777777" w:rsidR="00052011" w:rsidRPr="009A4B84" w:rsidRDefault="00052011" w:rsidP="00C5436A">
            <w:pPr>
              <w:spacing w:after="0" w:line="240" w:lineRule="auto"/>
              <w:jc w:val="both"/>
              <w:rPr>
                <w:sz w:val="20"/>
                <w:szCs w:val="20"/>
              </w:rPr>
            </w:pPr>
            <w:r w:rsidRPr="009A4B84">
              <w:rPr>
                <w:sz w:val="20"/>
                <w:szCs w:val="20"/>
              </w:rPr>
              <w:t xml:space="preserve">17) </w:t>
            </w:r>
            <w:r>
              <w:rPr>
                <w:sz w:val="20"/>
                <w:szCs w:val="20"/>
                <w:lang w:val="kk-KZ"/>
              </w:rPr>
              <w:t>Ғ</w:t>
            </w:r>
            <w:r w:rsidRPr="009A4B84">
              <w:rPr>
                <w:sz w:val="20"/>
                <w:szCs w:val="20"/>
              </w:rPr>
              <w:t>ылыми жетекші</w:t>
            </w:r>
            <w:r>
              <w:rPr>
                <w:sz w:val="20"/>
                <w:szCs w:val="20"/>
                <w:lang w:val="kk-KZ"/>
              </w:rPr>
              <w:t>.</w:t>
            </w:r>
            <w:r w:rsidRPr="009A4B84">
              <w:rPr>
                <w:sz w:val="20"/>
                <w:szCs w:val="20"/>
              </w:rPr>
              <w:t xml:space="preserve"> </w:t>
            </w:r>
            <w:r>
              <w:rPr>
                <w:sz w:val="20"/>
                <w:szCs w:val="20"/>
                <w:lang w:val="kk-KZ"/>
              </w:rPr>
              <w:t>ҚР Э</w:t>
            </w:r>
            <w:r w:rsidRPr="009A4B84">
              <w:rPr>
                <w:sz w:val="20"/>
                <w:szCs w:val="20"/>
              </w:rPr>
              <w:t xml:space="preserve">кология және табиғи ресурстар </w:t>
            </w:r>
            <w:r>
              <w:rPr>
                <w:sz w:val="20"/>
                <w:szCs w:val="20"/>
                <w:lang w:val="kk-KZ"/>
              </w:rPr>
              <w:t>М</w:t>
            </w:r>
            <w:r w:rsidRPr="009A4B84">
              <w:rPr>
                <w:sz w:val="20"/>
                <w:szCs w:val="20"/>
              </w:rPr>
              <w:t xml:space="preserve">инистрлігі Су ресурстары комитетінің </w:t>
            </w:r>
            <w:r>
              <w:rPr>
                <w:sz w:val="20"/>
                <w:szCs w:val="20"/>
                <w:lang w:val="kk-KZ"/>
              </w:rPr>
              <w:t xml:space="preserve">жобасы </w:t>
            </w:r>
            <w:r w:rsidRPr="00B130F7">
              <w:rPr>
                <w:sz w:val="20"/>
                <w:szCs w:val="20"/>
              </w:rPr>
              <w:t>«</w:t>
            </w:r>
            <w:r w:rsidRPr="009A4B84">
              <w:rPr>
                <w:sz w:val="20"/>
                <w:szCs w:val="20"/>
              </w:rPr>
              <w:t>Жайық және Ертіс трансшекаралық өзендерінің бассейндерінде гидрологиялық зерттеулер жүргізу</w:t>
            </w:r>
            <w:r w:rsidRPr="00B130F7">
              <w:rPr>
                <w:sz w:val="20"/>
                <w:szCs w:val="20"/>
              </w:rPr>
              <w:t>»</w:t>
            </w:r>
            <w:r w:rsidRPr="009A4B84">
              <w:rPr>
                <w:sz w:val="20"/>
                <w:szCs w:val="20"/>
              </w:rPr>
              <w:t xml:space="preserve"> (2021-2023 жж.);</w:t>
            </w:r>
          </w:p>
        </w:tc>
      </w:tr>
    </w:tbl>
    <w:p w14:paraId="477B4487" w14:textId="77777777" w:rsidR="00052011" w:rsidRDefault="00052011" w:rsidP="00052011">
      <w:pPr>
        <w:spacing w:after="0"/>
        <w:jc w:val="both"/>
      </w:pPr>
    </w:p>
    <w:p w14:paraId="5F00CFEC" w14:textId="77777777" w:rsidR="00052011" w:rsidRPr="007146FC" w:rsidRDefault="00052011" w:rsidP="00052011">
      <w:pPr>
        <w:pStyle w:val="a7"/>
        <w:rPr>
          <w:rStyle w:val="a8"/>
          <w:rFonts w:ascii="Times New Roman" w:hAnsi="Times New Roman" w:cs="Times New Roman"/>
          <w:i w:val="0"/>
          <w:iCs w:val="0"/>
          <w:sz w:val="24"/>
          <w:szCs w:val="24"/>
          <w:shd w:val="clear" w:color="auto" w:fill="FFFFFF"/>
          <w:lang w:val="en-US"/>
        </w:rPr>
      </w:pPr>
    </w:p>
    <w:p w14:paraId="3D358B9E" w14:textId="77777777" w:rsidR="00052011" w:rsidRDefault="00052011" w:rsidP="00052011">
      <w:pPr>
        <w:pStyle w:val="a7"/>
        <w:rPr>
          <w:rStyle w:val="a8"/>
          <w:rFonts w:ascii="Times New Roman" w:hAnsi="Times New Roman" w:cs="Times New Roman"/>
          <w:i w:val="0"/>
          <w:iCs w:val="0"/>
          <w:sz w:val="24"/>
          <w:szCs w:val="24"/>
          <w:shd w:val="clear" w:color="auto" w:fill="FFFFFF"/>
          <w:lang w:val="kk-KZ"/>
        </w:rPr>
      </w:pPr>
      <w:r w:rsidRPr="00052011">
        <w:rPr>
          <w:rStyle w:val="a8"/>
          <w:rFonts w:ascii="Times New Roman" w:hAnsi="Times New Roman" w:cs="Times New Roman"/>
          <w:i w:val="0"/>
          <w:iCs w:val="0"/>
          <w:sz w:val="24"/>
          <w:szCs w:val="24"/>
          <w:shd w:val="clear" w:color="auto" w:fill="FFFFFF"/>
          <w:lang w:val="en-US"/>
        </w:rPr>
        <w:t>«</w:t>
      </w:r>
      <w:r>
        <w:rPr>
          <w:rStyle w:val="a8"/>
          <w:rFonts w:ascii="Times New Roman" w:hAnsi="Times New Roman" w:cs="Times New Roman"/>
          <w:i w:val="0"/>
          <w:iCs w:val="0"/>
          <w:sz w:val="24"/>
          <w:szCs w:val="24"/>
          <w:shd w:val="clear" w:color="auto" w:fill="FFFFFF"/>
        </w:rPr>
        <w:t>География</w:t>
      </w:r>
      <w:r w:rsidRPr="00052011">
        <w:rPr>
          <w:rStyle w:val="a8"/>
          <w:rFonts w:ascii="Times New Roman" w:hAnsi="Times New Roman" w:cs="Times New Roman"/>
          <w:i w:val="0"/>
          <w:iCs w:val="0"/>
          <w:sz w:val="24"/>
          <w:szCs w:val="24"/>
          <w:shd w:val="clear" w:color="auto" w:fill="FFFFFF"/>
          <w:lang w:val="en-US"/>
        </w:rPr>
        <w:t xml:space="preserve"> </w:t>
      </w:r>
      <w:r>
        <w:rPr>
          <w:rStyle w:val="a8"/>
          <w:rFonts w:ascii="Times New Roman" w:hAnsi="Times New Roman" w:cs="Times New Roman"/>
          <w:i w:val="0"/>
          <w:iCs w:val="0"/>
          <w:sz w:val="24"/>
          <w:szCs w:val="24"/>
          <w:shd w:val="clear" w:color="auto" w:fill="FFFFFF"/>
        </w:rPr>
        <w:t>және</w:t>
      </w:r>
      <w:r w:rsidRPr="00052011">
        <w:rPr>
          <w:rStyle w:val="a8"/>
          <w:rFonts w:ascii="Times New Roman" w:hAnsi="Times New Roman" w:cs="Times New Roman"/>
          <w:i w:val="0"/>
          <w:iCs w:val="0"/>
          <w:sz w:val="24"/>
          <w:szCs w:val="24"/>
          <w:shd w:val="clear" w:color="auto" w:fill="FFFFFF"/>
          <w:lang w:val="en-US"/>
        </w:rPr>
        <w:t xml:space="preserve"> </w:t>
      </w:r>
      <w:r>
        <w:rPr>
          <w:rStyle w:val="a8"/>
          <w:rFonts w:ascii="Times New Roman" w:hAnsi="Times New Roman" w:cs="Times New Roman"/>
          <w:i w:val="0"/>
          <w:iCs w:val="0"/>
          <w:sz w:val="24"/>
          <w:szCs w:val="24"/>
          <w:shd w:val="clear" w:color="auto" w:fill="FFFFFF"/>
        </w:rPr>
        <w:t>су</w:t>
      </w:r>
      <w:r w:rsidRPr="00052011">
        <w:rPr>
          <w:rStyle w:val="a8"/>
          <w:rFonts w:ascii="Times New Roman" w:hAnsi="Times New Roman" w:cs="Times New Roman"/>
          <w:i w:val="0"/>
          <w:iCs w:val="0"/>
          <w:sz w:val="24"/>
          <w:szCs w:val="24"/>
          <w:shd w:val="clear" w:color="auto" w:fill="FFFFFF"/>
          <w:lang w:val="en-US"/>
        </w:rPr>
        <w:t xml:space="preserve"> </w:t>
      </w:r>
      <w:r>
        <w:rPr>
          <w:rStyle w:val="a8"/>
          <w:rFonts w:ascii="Times New Roman" w:hAnsi="Times New Roman" w:cs="Times New Roman"/>
          <w:i w:val="0"/>
          <w:iCs w:val="0"/>
          <w:sz w:val="24"/>
          <w:szCs w:val="24"/>
          <w:shd w:val="clear" w:color="auto" w:fill="FFFFFF"/>
        </w:rPr>
        <w:t>қауіпсіздігі</w:t>
      </w:r>
      <w:r w:rsidRPr="00052011">
        <w:rPr>
          <w:rStyle w:val="a8"/>
          <w:rFonts w:ascii="Times New Roman" w:hAnsi="Times New Roman" w:cs="Times New Roman"/>
          <w:i w:val="0"/>
          <w:iCs w:val="0"/>
          <w:sz w:val="24"/>
          <w:szCs w:val="24"/>
          <w:shd w:val="clear" w:color="auto" w:fill="FFFFFF"/>
          <w:lang w:val="en-US"/>
        </w:rPr>
        <w:t xml:space="preserve">» </w:t>
      </w:r>
      <w:r>
        <w:rPr>
          <w:rStyle w:val="a8"/>
          <w:rFonts w:ascii="Times New Roman" w:hAnsi="Times New Roman" w:cs="Times New Roman"/>
          <w:i w:val="0"/>
          <w:iCs w:val="0"/>
          <w:sz w:val="24"/>
          <w:szCs w:val="24"/>
          <w:shd w:val="clear" w:color="auto" w:fill="FFFFFF"/>
          <w:lang w:val="kk-KZ"/>
        </w:rPr>
        <w:t>АҚ</w:t>
      </w:r>
    </w:p>
    <w:p w14:paraId="4A3A020B" w14:textId="77777777" w:rsidR="00052011" w:rsidRPr="00B130F7" w:rsidRDefault="00052011" w:rsidP="00052011">
      <w:pPr>
        <w:pStyle w:val="a7"/>
        <w:rPr>
          <w:rStyle w:val="a8"/>
          <w:rFonts w:ascii="Times New Roman" w:hAnsi="Times New Roman" w:cs="Times New Roman"/>
          <w:i w:val="0"/>
          <w:iCs w:val="0"/>
          <w:sz w:val="24"/>
          <w:szCs w:val="24"/>
          <w:shd w:val="clear" w:color="auto" w:fill="FFFFFF"/>
          <w:lang w:val="kk-KZ"/>
        </w:rPr>
      </w:pPr>
      <w:r w:rsidRPr="00B130F7">
        <w:rPr>
          <w:rStyle w:val="a8"/>
          <w:rFonts w:ascii="Times New Roman" w:hAnsi="Times New Roman" w:cs="Times New Roman"/>
          <w:i w:val="0"/>
          <w:iCs w:val="0"/>
          <w:sz w:val="24"/>
          <w:szCs w:val="24"/>
          <w:shd w:val="clear" w:color="auto" w:fill="FFFFFF"/>
          <w:lang w:val="kk-KZ"/>
        </w:rPr>
        <w:t xml:space="preserve"> </w:t>
      </w:r>
      <w:r>
        <w:rPr>
          <w:rStyle w:val="a8"/>
          <w:rFonts w:ascii="Times New Roman" w:hAnsi="Times New Roman" w:cs="Times New Roman"/>
          <w:i w:val="0"/>
          <w:iCs w:val="0"/>
          <w:sz w:val="24"/>
          <w:szCs w:val="24"/>
          <w:shd w:val="clear" w:color="auto" w:fill="FFFFFF"/>
          <w:lang w:val="kk-KZ"/>
        </w:rPr>
        <w:t>Басқарма төрағасы</w:t>
      </w:r>
    </w:p>
    <w:p w14:paraId="2E6D2B13" w14:textId="77777777" w:rsidR="00052011" w:rsidRPr="00B130F7" w:rsidRDefault="00052011" w:rsidP="00052011">
      <w:pPr>
        <w:spacing w:after="0"/>
        <w:jc w:val="both"/>
        <w:rPr>
          <w:color w:val="000000"/>
          <w:sz w:val="24"/>
          <w:szCs w:val="24"/>
          <w:lang w:val="kk-KZ"/>
        </w:rPr>
      </w:pPr>
      <w:r>
        <w:rPr>
          <w:rStyle w:val="a8"/>
          <w:i w:val="0"/>
          <w:iCs w:val="0"/>
          <w:sz w:val="24"/>
          <w:szCs w:val="24"/>
          <w:shd w:val="clear" w:color="auto" w:fill="FFFFFF"/>
          <w:lang w:val="kk-KZ"/>
        </w:rPr>
        <w:t>г.ғ.д</w:t>
      </w:r>
      <w:r w:rsidRPr="00B130F7">
        <w:rPr>
          <w:rStyle w:val="a8"/>
          <w:i w:val="0"/>
          <w:iCs w:val="0"/>
          <w:sz w:val="24"/>
          <w:szCs w:val="24"/>
          <w:shd w:val="clear" w:color="auto" w:fill="FFFFFF"/>
          <w:lang w:val="kk-KZ"/>
        </w:rPr>
        <w:t>., академик</w:t>
      </w:r>
      <w:r w:rsidRPr="00B130F7">
        <w:rPr>
          <w:color w:val="000000"/>
          <w:sz w:val="24"/>
          <w:szCs w:val="24"/>
          <w:lang w:val="kk-KZ"/>
        </w:rPr>
        <w:t xml:space="preserve">                                                                                                              Медеу А.Р.</w:t>
      </w:r>
    </w:p>
    <w:p w14:paraId="2D1A51E5" w14:textId="77777777" w:rsidR="00052011" w:rsidRPr="007146FC" w:rsidRDefault="00052011" w:rsidP="00052011">
      <w:pPr>
        <w:spacing w:after="0"/>
        <w:jc w:val="center"/>
        <w:rPr>
          <w:color w:val="000000"/>
          <w:sz w:val="28"/>
          <w:lang w:val="kk-KZ"/>
        </w:rPr>
      </w:pPr>
    </w:p>
    <w:p w14:paraId="65C4776F" w14:textId="77777777" w:rsidR="00052011" w:rsidRDefault="00052011" w:rsidP="00052011">
      <w:pPr>
        <w:spacing w:after="0"/>
        <w:jc w:val="center"/>
        <w:rPr>
          <w:color w:val="000000"/>
          <w:sz w:val="28"/>
          <w:lang w:val="ru-RU"/>
        </w:rPr>
      </w:pPr>
    </w:p>
    <w:p w14:paraId="3D26D4D6" w14:textId="77777777" w:rsidR="00052011" w:rsidRDefault="00052011" w:rsidP="00052011">
      <w:pPr>
        <w:spacing w:after="0"/>
        <w:jc w:val="center"/>
        <w:rPr>
          <w:color w:val="000000"/>
          <w:sz w:val="28"/>
          <w:lang w:val="ru-RU"/>
        </w:rPr>
      </w:pPr>
    </w:p>
    <w:p w14:paraId="15BFE4B8" w14:textId="77777777" w:rsidR="00052011" w:rsidRDefault="00052011" w:rsidP="00052011">
      <w:pPr>
        <w:spacing w:after="0"/>
        <w:jc w:val="center"/>
        <w:rPr>
          <w:color w:val="000000"/>
          <w:sz w:val="28"/>
          <w:lang w:val="ru-RU"/>
        </w:rPr>
      </w:pPr>
    </w:p>
    <w:p w14:paraId="7DB62B8D" w14:textId="77777777" w:rsidR="00052011" w:rsidRDefault="00052011" w:rsidP="00052011">
      <w:pPr>
        <w:spacing w:after="0"/>
        <w:jc w:val="center"/>
        <w:rPr>
          <w:color w:val="000000"/>
          <w:sz w:val="28"/>
          <w:lang w:val="ru-RU"/>
        </w:rPr>
      </w:pPr>
    </w:p>
    <w:p w14:paraId="50B1AFB7" w14:textId="77777777" w:rsidR="00052011" w:rsidRDefault="00052011" w:rsidP="00052011">
      <w:pPr>
        <w:spacing w:after="0"/>
        <w:jc w:val="center"/>
        <w:rPr>
          <w:color w:val="000000"/>
          <w:sz w:val="28"/>
          <w:lang w:val="ru-RU"/>
        </w:rPr>
      </w:pPr>
    </w:p>
    <w:p w14:paraId="4BAEE41C" w14:textId="77777777" w:rsidR="00052011" w:rsidRDefault="00052011" w:rsidP="00052011">
      <w:pPr>
        <w:spacing w:after="0"/>
        <w:jc w:val="center"/>
        <w:rPr>
          <w:color w:val="000000"/>
          <w:sz w:val="28"/>
          <w:lang w:val="ru-RU"/>
        </w:rPr>
      </w:pPr>
    </w:p>
    <w:p w14:paraId="0F71DDD7" w14:textId="77777777" w:rsidR="00052011" w:rsidRDefault="00052011" w:rsidP="00052011">
      <w:pPr>
        <w:spacing w:after="0"/>
        <w:jc w:val="center"/>
        <w:rPr>
          <w:color w:val="000000"/>
          <w:sz w:val="28"/>
          <w:lang w:val="ru-RU"/>
        </w:rPr>
      </w:pPr>
    </w:p>
    <w:p w14:paraId="1E584884" w14:textId="77777777" w:rsidR="00052011" w:rsidRDefault="00052011" w:rsidP="00052011">
      <w:pPr>
        <w:spacing w:after="0"/>
        <w:jc w:val="center"/>
        <w:rPr>
          <w:color w:val="000000"/>
          <w:sz w:val="28"/>
          <w:lang w:val="ru-RU"/>
        </w:rPr>
      </w:pPr>
    </w:p>
    <w:p w14:paraId="3BE2A767" w14:textId="77777777" w:rsidR="00052011" w:rsidRDefault="00052011" w:rsidP="00052011">
      <w:pPr>
        <w:spacing w:after="0"/>
        <w:jc w:val="center"/>
        <w:rPr>
          <w:color w:val="000000"/>
          <w:sz w:val="28"/>
          <w:lang w:val="ru-RU"/>
        </w:rPr>
      </w:pPr>
    </w:p>
    <w:p w14:paraId="013CDDC8" w14:textId="77777777" w:rsidR="00052011" w:rsidRDefault="00052011" w:rsidP="00052011">
      <w:pPr>
        <w:spacing w:after="0"/>
        <w:jc w:val="center"/>
        <w:rPr>
          <w:color w:val="000000"/>
          <w:sz w:val="28"/>
          <w:lang w:val="ru-RU"/>
        </w:rPr>
      </w:pPr>
    </w:p>
    <w:p w14:paraId="17150073" w14:textId="77777777" w:rsidR="00052011" w:rsidRDefault="00052011" w:rsidP="00052011">
      <w:pPr>
        <w:spacing w:after="0"/>
        <w:jc w:val="center"/>
        <w:rPr>
          <w:color w:val="000000"/>
          <w:sz w:val="28"/>
          <w:lang w:val="ru-RU"/>
        </w:rPr>
      </w:pPr>
    </w:p>
    <w:p w14:paraId="1BBEF780" w14:textId="77777777" w:rsidR="00052011" w:rsidRDefault="00052011" w:rsidP="00052011">
      <w:pPr>
        <w:spacing w:after="0"/>
        <w:jc w:val="both"/>
        <w:rPr>
          <w:lang w:val="ru-RU"/>
        </w:rPr>
      </w:pPr>
    </w:p>
    <w:p w14:paraId="4ED5034D" w14:textId="77777777" w:rsidR="001B32B2" w:rsidRPr="001034E0" w:rsidRDefault="001B32B2" w:rsidP="001B32B2">
      <w:pPr>
        <w:suppressAutoHyphens/>
        <w:spacing w:after="0" w:line="240" w:lineRule="auto"/>
        <w:contextualSpacing/>
        <w:jc w:val="center"/>
        <w:rPr>
          <w:b/>
          <w:bCs/>
          <w:color w:val="000000"/>
          <w:sz w:val="24"/>
          <w:szCs w:val="24"/>
          <w:lang w:val="ru-RU"/>
        </w:rPr>
      </w:pPr>
      <w:r w:rsidRPr="001034E0">
        <w:rPr>
          <w:b/>
          <w:bCs/>
          <w:color w:val="000000"/>
          <w:sz w:val="24"/>
          <w:szCs w:val="24"/>
          <w:lang w:val="ru-RU"/>
        </w:rPr>
        <w:lastRenderedPageBreak/>
        <w:t>Справка</w:t>
      </w:r>
    </w:p>
    <w:p w14:paraId="1B7AB21B" w14:textId="77777777" w:rsidR="001034E0" w:rsidRDefault="001B32B2" w:rsidP="001034E0">
      <w:pPr>
        <w:suppressAutoHyphens/>
        <w:spacing w:after="0" w:line="240" w:lineRule="auto"/>
        <w:contextualSpacing/>
        <w:jc w:val="center"/>
        <w:rPr>
          <w:bCs/>
          <w:sz w:val="24"/>
          <w:szCs w:val="24"/>
          <w:lang w:val="ru-RU" w:eastAsia="ar-SA"/>
        </w:rPr>
      </w:pPr>
      <w:r w:rsidRPr="00AA0642">
        <w:rPr>
          <w:color w:val="000000"/>
          <w:sz w:val="24"/>
          <w:szCs w:val="24"/>
          <w:lang w:val="ru-RU"/>
        </w:rPr>
        <w:t>о соискателе ученого звания</w:t>
      </w:r>
      <w:r w:rsidRPr="00AA0642">
        <w:rPr>
          <w:sz w:val="24"/>
          <w:szCs w:val="24"/>
          <w:lang w:val="ru-RU"/>
        </w:rPr>
        <w:t xml:space="preserve"> </w:t>
      </w:r>
      <w:r w:rsidRPr="001034E0">
        <w:rPr>
          <w:bCs/>
          <w:sz w:val="24"/>
          <w:szCs w:val="24"/>
          <w:u w:val="single"/>
          <w:lang w:val="ru-RU" w:eastAsia="ar-SA"/>
        </w:rPr>
        <w:t xml:space="preserve">ассоциированного </w:t>
      </w:r>
      <w:r w:rsidRPr="001034E0">
        <w:rPr>
          <w:bCs/>
          <w:sz w:val="24"/>
          <w:szCs w:val="24"/>
          <w:u w:val="single"/>
          <w:lang w:val="kk-KZ" w:eastAsia="ar-SA"/>
        </w:rPr>
        <w:t>профессора</w:t>
      </w:r>
      <w:r w:rsidRPr="00AA0642">
        <w:rPr>
          <w:bCs/>
          <w:sz w:val="24"/>
          <w:szCs w:val="24"/>
          <w:lang w:val="kk-KZ" w:eastAsia="ar-SA"/>
        </w:rPr>
        <w:t xml:space="preserve"> </w:t>
      </w:r>
    </w:p>
    <w:p w14:paraId="77D9E79A" w14:textId="7C2F69D8" w:rsidR="001B32B2" w:rsidRPr="001034E0" w:rsidRDefault="001B32B2" w:rsidP="001034E0">
      <w:pPr>
        <w:suppressAutoHyphens/>
        <w:spacing w:after="0" w:line="240" w:lineRule="auto"/>
        <w:contextualSpacing/>
        <w:jc w:val="center"/>
        <w:rPr>
          <w:color w:val="000000"/>
          <w:sz w:val="24"/>
          <w:szCs w:val="24"/>
          <w:lang w:val="ru-RU"/>
        </w:rPr>
      </w:pPr>
      <w:r w:rsidRPr="00AA0642">
        <w:rPr>
          <w:bCs/>
          <w:sz w:val="24"/>
          <w:szCs w:val="24"/>
          <w:lang w:val="ru-RU" w:eastAsia="ar-SA"/>
        </w:rPr>
        <w:t>по специальности</w:t>
      </w:r>
      <w:r w:rsidR="001034E0">
        <w:rPr>
          <w:color w:val="000000"/>
          <w:sz w:val="24"/>
          <w:szCs w:val="24"/>
          <w:lang w:val="ru-RU"/>
        </w:rPr>
        <w:t xml:space="preserve"> </w:t>
      </w:r>
      <w:r w:rsidR="001034E0" w:rsidRPr="001034E0">
        <w:rPr>
          <w:sz w:val="24"/>
          <w:szCs w:val="24"/>
          <w:u w:val="single"/>
          <w:lang w:val="ru-RU"/>
        </w:rPr>
        <w:t>10400</w:t>
      </w:r>
      <w:r w:rsidRPr="001034E0">
        <w:rPr>
          <w:sz w:val="24"/>
          <w:szCs w:val="24"/>
          <w:u w:val="single"/>
          <w:lang w:val="ru-RU"/>
        </w:rPr>
        <w:t xml:space="preserve"> </w:t>
      </w:r>
      <w:r w:rsidR="001034E0" w:rsidRPr="001034E0">
        <w:rPr>
          <w:sz w:val="24"/>
          <w:szCs w:val="24"/>
          <w:u w:val="single"/>
          <w:lang w:val="ru-RU"/>
        </w:rPr>
        <w:t>Науки о земле и окружающей среде</w:t>
      </w:r>
    </w:p>
    <w:p w14:paraId="71DE961D" w14:textId="4EB8ACB9" w:rsidR="00140AF5" w:rsidRDefault="001B32B2" w:rsidP="001B32B2">
      <w:pPr>
        <w:spacing w:after="0"/>
        <w:jc w:val="center"/>
        <w:rPr>
          <w:b/>
          <w:sz w:val="24"/>
          <w:szCs w:val="24"/>
          <w:lang w:val="ru-RU"/>
        </w:rPr>
      </w:pPr>
      <w:r>
        <w:rPr>
          <w:b/>
          <w:sz w:val="24"/>
          <w:szCs w:val="24"/>
          <w:lang w:val="ru-RU"/>
        </w:rPr>
        <w:t>Алимкулова Саята Курбанбаевича</w:t>
      </w:r>
    </w:p>
    <w:p w14:paraId="1DC7029C" w14:textId="77777777" w:rsidR="005306DF" w:rsidRPr="00BA0F4E" w:rsidRDefault="005306DF" w:rsidP="001B32B2">
      <w:pPr>
        <w:spacing w:after="0"/>
        <w:jc w:val="center"/>
        <w:rPr>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6229"/>
      </w:tblGrid>
      <w:tr w:rsidR="00140AF5" w:rsidRPr="00140AF5" w14:paraId="5A95A9A6" w14:textId="77777777" w:rsidTr="005306DF">
        <w:trPr>
          <w:trHeight w:val="30"/>
        </w:trPr>
        <w:tc>
          <w:tcPr>
            <w:tcW w:w="284" w:type="dxa"/>
            <w:tcMar>
              <w:top w:w="15" w:type="dxa"/>
              <w:left w:w="15" w:type="dxa"/>
              <w:bottom w:w="15" w:type="dxa"/>
              <w:right w:w="15" w:type="dxa"/>
            </w:tcMar>
            <w:vAlign w:val="center"/>
          </w:tcPr>
          <w:p w14:paraId="0331DDEF" w14:textId="77777777" w:rsidR="00140AF5" w:rsidRDefault="00140AF5" w:rsidP="002002D6">
            <w:pPr>
              <w:spacing w:after="20"/>
              <w:ind w:left="20"/>
              <w:jc w:val="both"/>
            </w:pPr>
            <w:r>
              <w:rPr>
                <w:color w:val="000000"/>
                <w:sz w:val="20"/>
              </w:rPr>
              <w:t>1</w:t>
            </w:r>
          </w:p>
        </w:tc>
        <w:tc>
          <w:tcPr>
            <w:tcW w:w="2835" w:type="dxa"/>
            <w:tcMar>
              <w:top w:w="15" w:type="dxa"/>
              <w:left w:w="15" w:type="dxa"/>
              <w:bottom w:w="15" w:type="dxa"/>
              <w:right w:w="15" w:type="dxa"/>
            </w:tcMar>
            <w:vAlign w:val="center"/>
          </w:tcPr>
          <w:p w14:paraId="2B1BD5FE" w14:textId="77777777" w:rsidR="00140AF5" w:rsidRPr="00BA0F4E" w:rsidRDefault="00140AF5" w:rsidP="001B32B2">
            <w:pPr>
              <w:spacing w:after="20" w:line="240" w:lineRule="auto"/>
              <w:ind w:left="23"/>
              <w:jc w:val="both"/>
              <w:rPr>
                <w:lang w:val="ru-RU"/>
              </w:rPr>
            </w:pPr>
            <w:r w:rsidRPr="00BA0F4E">
              <w:rPr>
                <w:color w:val="000000"/>
                <w:sz w:val="20"/>
                <w:lang w:val="ru-RU"/>
              </w:rPr>
              <w:t>Фамилия, имя, отчество (при его наличии)</w:t>
            </w:r>
          </w:p>
        </w:tc>
        <w:tc>
          <w:tcPr>
            <w:tcW w:w="6229" w:type="dxa"/>
            <w:tcMar>
              <w:top w:w="15" w:type="dxa"/>
              <w:left w:w="15" w:type="dxa"/>
              <w:bottom w:w="15" w:type="dxa"/>
              <w:right w:w="15" w:type="dxa"/>
            </w:tcMar>
            <w:vAlign w:val="center"/>
          </w:tcPr>
          <w:p w14:paraId="65ED45A5" w14:textId="693598A0" w:rsidR="00140AF5" w:rsidRPr="00E66F6E" w:rsidRDefault="00140AF5" w:rsidP="002002D6">
            <w:pPr>
              <w:spacing w:after="0"/>
              <w:jc w:val="both"/>
              <w:rPr>
                <w:lang w:val="kk-KZ"/>
              </w:rPr>
            </w:pPr>
            <w:r w:rsidRPr="00BA0F4E">
              <w:rPr>
                <w:lang w:val="ru-RU"/>
              </w:rPr>
              <w:br/>
            </w:r>
            <w:r w:rsidR="00E66F6E" w:rsidRPr="00E66F6E">
              <w:rPr>
                <w:lang w:val="ru-RU"/>
              </w:rPr>
              <w:t xml:space="preserve"> </w:t>
            </w:r>
            <w:r w:rsidR="00E66F6E">
              <w:rPr>
                <w:lang w:val="kk-KZ"/>
              </w:rPr>
              <w:t>Алимкулов Саят Курбанбаевич</w:t>
            </w:r>
          </w:p>
        </w:tc>
      </w:tr>
      <w:tr w:rsidR="00140AF5" w:rsidRPr="008F40CB" w14:paraId="35A2FCF7" w14:textId="77777777" w:rsidTr="005306DF">
        <w:trPr>
          <w:trHeight w:val="30"/>
        </w:trPr>
        <w:tc>
          <w:tcPr>
            <w:tcW w:w="284" w:type="dxa"/>
            <w:tcMar>
              <w:top w:w="15" w:type="dxa"/>
              <w:left w:w="15" w:type="dxa"/>
              <w:bottom w:w="15" w:type="dxa"/>
              <w:right w:w="15" w:type="dxa"/>
            </w:tcMar>
            <w:vAlign w:val="center"/>
          </w:tcPr>
          <w:p w14:paraId="3A9A35EC" w14:textId="77777777" w:rsidR="00140AF5" w:rsidRDefault="00140AF5" w:rsidP="002002D6">
            <w:pPr>
              <w:spacing w:after="20"/>
              <w:ind w:left="20"/>
              <w:jc w:val="both"/>
            </w:pPr>
            <w:r>
              <w:rPr>
                <w:color w:val="000000"/>
                <w:sz w:val="20"/>
              </w:rPr>
              <w:t>2</w:t>
            </w:r>
          </w:p>
        </w:tc>
        <w:tc>
          <w:tcPr>
            <w:tcW w:w="2835" w:type="dxa"/>
            <w:tcMar>
              <w:top w:w="15" w:type="dxa"/>
              <w:left w:w="15" w:type="dxa"/>
              <w:bottom w:w="15" w:type="dxa"/>
              <w:right w:w="15" w:type="dxa"/>
            </w:tcMar>
            <w:vAlign w:val="center"/>
          </w:tcPr>
          <w:p w14:paraId="491378CC" w14:textId="77777777" w:rsidR="00140AF5" w:rsidRPr="00BA0F4E" w:rsidRDefault="00140AF5" w:rsidP="001B32B2">
            <w:pPr>
              <w:spacing w:after="20" w:line="240" w:lineRule="auto"/>
              <w:ind w:left="23"/>
              <w:jc w:val="both"/>
              <w:rPr>
                <w:lang w:val="ru-RU"/>
              </w:rPr>
            </w:pPr>
            <w:r w:rsidRPr="00BA0F4E">
              <w:rPr>
                <w:color w:val="000000"/>
                <w:sz w:val="20"/>
                <w:lang w:val="ru-RU"/>
              </w:rPr>
              <w:t>Ученая степень (кандидата наук, доктора наук, доктора философии (</w:t>
            </w:r>
            <w:r>
              <w:rPr>
                <w:color w:val="000000"/>
                <w:sz w:val="20"/>
              </w:rPr>
              <w:t>PhD</w:t>
            </w:r>
            <w:r w:rsidRPr="00BA0F4E">
              <w:rPr>
                <w:color w:val="000000"/>
                <w:sz w:val="20"/>
                <w:lang w:val="ru-RU"/>
              </w:rPr>
              <w:t>), доктора по профилю) или академическая степень доктора философии (</w:t>
            </w:r>
            <w:r>
              <w:rPr>
                <w:color w:val="000000"/>
                <w:sz w:val="20"/>
              </w:rPr>
              <w:t>PhD</w:t>
            </w:r>
            <w:r w:rsidRPr="00BA0F4E">
              <w:rPr>
                <w:color w:val="000000"/>
                <w:sz w:val="20"/>
                <w:lang w:val="ru-RU"/>
              </w:rPr>
              <w:t>), доктора по профилю или степень доктора философии (</w:t>
            </w:r>
            <w:r>
              <w:rPr>
                <w:color w:val="000000"/>
                <w:sz w:val="20"/>
              </w:rPr>
              <w:t>PhD</w:t>
            </w:r>
            <w:r w:rsidRPr="00BA0F4E">
              <w:rPr>
                <w:color w:val="000000"/>
                <w:sz w:val="20"/>
                <w:lang w:val="ru-RU"/>
              </w:rPr>
              <w:t>), доктора по профилю, дата присуждения</w:t>
            </w:r>
          </w:p>
        </w:tc>
        <w:tc>
          <w:tcPr>
            <w:tcW w:w="6229" w:type="dxa"/>
            <w:tcMar>
              <w:top w:w="15" w:type="dxa"/>
              <w:left w:w="15" w:type="dxa"/>
              <w:bottom w:w="15" w:type="dxa"/>
              <w:right w:w="15" w:type="dxa"/>
            </w:tcMar>
            <w:vAlign w:val="center"/>
          </w:tcPr>
          <w:p w14:paraId="0B0E10B1" w14:textId="78F47FD7" w:rsidR="00140AF5" w:rsidRPr="00AC5E84" w:rsidRDefault="00E66F6E" w:rsidP="002002D6">
            <w:pPr>
              <w:spacing w:after="0"/>
              <w:jc w:val="both"/>
              <w:rPr>
                <w:sz w:val="20"/>
                <w:szCs w:val="20"/>
                <w:lang w:val="ru-RU"/>
              </w:rPr>
            </w:pPr>
            <w:r>
              <w:rPr>
                <w:lang w:val="ru-RU"/>
              </w:rPr>
              <w:t xml:space="preserve"> </w:t>
            </w:r>
            <w:r w:rsidR="00AC5E84" w:rsidRPr="00207EC4">
              <w:rPr>
                <w:b/>
                <w:sz w:val="20"/>
                <w:szCs w:val="20"/>
                <w:lang w:val="ru-RU"/>
              </w:rPr>
              <w:t>Кандидат географических наук</w:t>
            </w:r>
            <w:r w:rsidR="00AC5E84" w:rsidRPr="00207EC4">
              <w:rPr>
                <w:sz w:val="20"/>
                <w:szCs w:val="20"/>
                <w:lang w:val="ru-RU"/>
              </w:rPr>
              <w:t xml:space="preserve"> по шифру </w:t>
            </w:r>
            <w:r w:rsidR="00AC5E84" w:rsidRPr="00011C57">
              <w:rPr>
                <w:sz w:val="20"/>
                <w:szCs w:val="20"/>
                <w:lang w:val="ru-RU"/>
              </w:rPr>
              <w:t>25.00.</w:t>
            </w:r>
            <w:r w:rsidR="00793184" w:rsidRPr="00011C57">
              <w:rPr>
                <w:sz w:val="20"/>
                <w:szCs w:val="20"/>
                <w:lang w:val="ru-RU"/>
              </w:rPr>
              <w:t>27</w:t>
            </w:r>
            <w:r w:rsidR="00AC5E84" w:rsidRPr="00207EC4">
              <w:rPr>
                <w:sz w:val="20"/>
                <w:szCs w:val="20"/>
                <w:lang w:val="ru-RU"/>
              </w:rPr>
              <w:t xml:space="preserve">. </w:t>
            </w:r>
            <w:r w:rsidR="00AC5E84" w:rsidRPr="00011C57">
              <w:rPr>
                <w:sz w:val="20"/>
                <w:szCs w:val="20"/>
                <w:lang w:val="ru-RU"/>
              </w:rPr>
              <w:t>«</w:t>
            </w:r>
            <w:r w:rsidR="00911884" w:rsidRPr="00911884">
              <w:rPr>
                <w:sz w:val="20"/>
                <w:szCs w:val="20"/>
                <w:lang w:val="ru-RU"/>
              </w:rPr>
              <w:t>Гидрология суши, водные ресурсы, гидрохимия</w:t>
            </w:r>
            <w:r w:rsidR="00AC5E84" w:rsidRPr="00011C57">
              <w:rPr>
                <w:sz w:val="20"/>
                <w:szCs w:val="20"/>
                <w:lang w:val="ru-RU"/>
              </w:rPr>
              <w:t>»,</w:t>
            </w:r>
            <w:r w:rsidR="00AC5E84">
              <w:rPr>
                <w:sz w:val="20"/>
                <w:szCs w:val="20"/>
                <w:lang w:val="ru-RU"/>
              </w:rPr>
              <w:t xml:space="preserve"> дата присуждения – 2</w:t>
            </w:r>
            <w:r w:rsidR="004C0D6A">
              <w:rPr>
                <w:sz w:val="20"/>
                <w:szCs w:val="20"/>
                <w:lang w:val="ru-RU"/>
              </w:rPr>
              <w:t>5</w:t>
            </w:r>
            <w:r w:rsidR="00AC5E84">
              <w:rPr>
                <w:sz w:val="20"/>
                <w:szCs w:val="20"/>
                <w:lang w:val="ru-RU"/>
              </w:rPr>
              <w:t>.</w:t>
            </w:r>
            <w:r w:rsidR="004C0D6A">
              <w:rPr>
                <w:sz w:val="20"/>
                <w:szCs w:val="20"/>
                <w:lang w:val="ru-RU"/>
              </w:rPr>
              <w:t>0</w:t>
            </w:r>
            <w:r w:rsidR="00AC5E84">
              <w:rPr>
                <w:sz w:val="20"/>
                <w:szCs w:val="20"/>
                <w:lang w:val="ru-RU"/>
              </w:rPr>
              <w:t>1.201</w:t>
            </w:r>
            <w:r w:rsidR="004C0D6A">
              <w:rPr>
                <w:sz w:val="20"/>
                <w:szCs w:val="20"/>
                <w:lang w:val="ru-RU"/>
              </w:rPr>
              <w:t>0</w:t>
            </w:r>
            <w:r w:rsidR="00AC5E84">
              <w:rPr>
                <w:sz w:val="20"/>
                <w:szCs w:val="20"/>
                <w:lang w:val="ru-RU"/>
              </w:rPr>
              <w:t xml:space="preserve"> г. (диплом № 0003</w:t>
            </w:r>
            <w:r w:rsidR="004C0D6A">
              <w:rPr>
                <w:sz w:val="20"/>
                <w:szCs w:val="20"/>
                <w:lang w:val="ru-RU"/>
              </w:rPr>
              <w:t>961</w:t>
            </w:r>
            <w:r w:rsidR="00AC5E84">
              <w:rPr>
                <w:sz w:val="20"/>
                <w:szCs w:val="20"/>
                <w:lang w:val="ru-RU"/>
              </w:rPr>
              <w:t xml:space="preserve"> Решением </w:t>
            </w:r>
            <w:r w:rsidR="004C0D6A">
              <w:rPr>
                <w:sz w:val="20"/>
                <w:szCs w:val="20"/>
                <w:lang w:val="ru-RU"/>
              </w:rPr>
              <w:t>Комитета по контролю в сфере образования и науки Министерства образования и науки Республики Казахстан</w:t>
            </w:r>
            <w:r w:rsidR="00AC5E84">
              <w:rPr>
                <w:sz w:val="20"/>
                <w:szCs w:val="20"/>
                <w:lang w:val="ru-RU"/>
              </w:rPr>
              <w:t xml:space="preserve"> от 2</w:t>
            </w:r>
            <w:r w:rsidR="004C0D6A">
              <w:rPr>
                <w:sz w:val="20"/>
                <w:szCs w:val="20"/>
                <w:lang w:val="ru-RU"/>
              </w:rPr>
              <w:t>5</w:t>
            </w:r>
            <w:r w:rsidR="00AC5E84">
              <w:rPr>
                <w:sz w:val="20"/>
                <w:szCs w:val="20"/>
                <w:lang w:val="ru-RU"/>
              </w:rPr>
              <w:t xml:space="preserve"> </w:t>
            </w:r>
            <w:r w:rsidR="004C0D6A">
              <w:rPr>
                <w:sz w:val="20"/>
                <w:szCs w:val="20"/>
                <w:lang w:val="ru-RU"/>
              </w:rPr>
              <w:t>января</w:t>
            </w:r>
            <w:r w:rsidR="00AC5E84">
              <w:rPr>
                <w:sz w:val="20"/>
                <w:szCs w:val="20"/>
                <w:lang w:val="ru-RU"/>
              </w:rPr>
              <w:t xml:space="preserve"> 201</w:t>
            </w:r>
            <w:r w:rsidR="004C0D6A">
              <w:rPr>
                <w:sz w:val="20"/>
                <w:szCs w:val="20"/>
                <w:lang w:val="ru-RU"/>
              </w:rPr>
              <w:t>0</w:t>
            </w:r>
            <w:r w:rsidR="00AC5E84">
              <w:rPr>
                <w:sz w:val="20"/>
                <w:szCs w:val="20"/>
                <w:lang w:val="ru-RU"/>
              </w:rPr>
              <w:t xml:space="preserve"> г., протокол № </w:t>
            </w:r>
            <w:r w:rsidR="004C0D6A">
              <w:rPr>
                <w:sz w:val="20"/>
                <w:szCs w:val="20"/>
                <w:lang w:val="ru-RU"/>
              </w:rPr>
              <w:t>1</w:t>
            </w:r>
            <w:r w:rsidR="00AC5E84">
              <w:rPr>
                <w:sz w:val="20"/>
                <w:szCs w:val="20"/>
                <w:lang w:val="ru-RU"/>
              </w:rPr>
              <w:t>)</w:t>
            </w:r>
          </w:p>
        </w:tc>
      </w:tr>
      <w:tr w:rsidR="00140AF5" w14:paraId="5A4E7F10" w14:textId="77777777" w:rsidTr="005306DF">
        <w:trPr>
          <w:trHeight w:val="30"/>
        </w:trPr>
        <w:tc>
          <w:tcPr>
            <w:tcW w:w="284" w:type="dxa"/>
            <w:tcMar>
              <w:top w:w="15" w:type="dxa"/>
              <w:left w:w="15" w:type="dxa"/>
              <w:bottom w:w="15" w:type="dxa"/>
              <w:right w:w="15" w:type="dxa"/>
            </w:tcMar>
            <w:vAlign w:val="center"/>
          </w:tcPr>
          <w:p w14:paraId="48CF5F14" w14:textId="77777777" w:rsidR="00140AF5" w:rsidRDefault="00140AF5" w:rsidP="002002D6">
            <w:pPr>
              <w:spacing w:after="20"/>
              <w:ind w:left="20"/>
              <w:jc w:val="both"/>
            </w:pPr>
            <w:r>
              <w:rPr>
                <w:color w:val="000000"/>
                <w:sz w:val="20"/>
              </w:rPr>
              <w:t>3</w:t>
            </w:r>
          </w:p>
        </w:tc>
        <w:tc>
          <w:tcPr>
            <w:tcW w:w="2835" w:type="dxa"/>
            <w:tcMar>
              <w:top w:w="15" w:type="dxa"/>
              <w:left w:w="15" w:type="dxa"/>
              <w:bottom w:w="15" w:type="dxa"/>
              <w:right w:w="15" w:type="dxa"/>
            </w:tcMar>
            <w:vAlign w:val="center"/>
          </w:tcPr>
          <w:p w14:paraId="567F69D1" w14:textId="77777777" w:rsidR="00140AF5" w:rsidRDefault="00140AF5" w:rsidP="001B32B2">
            <w:pPr>
              <w:spacing w:after="20" w:line="240" w:lineRule="auto"/>
              <w:ind w:left="23"/>
              <w:jc w:val="both"/>
            </w:pPr>
            <w:r>
              <w:rPr>
                <w:color w:val="000000"/>
                <w:sz w:val="20"/>
              </w:rPr>
              <w:t>Ученое звание, дата присуждения</w:t>
            </w:r>
          </w:p>
        </w:tc>
        <w:tc>
          <w:tcPr>
            <w:tcW w:w="6229" w:type="dxa"/>
            <w:tcMar>
              <w:top w:w="15" w:type="dxa"/>
              <w:left w:w="15" w:type="dxa"/>
              <w:bottom w:w="15" w:type="dxa"/>
              <w:right w:w="15" w:type="dxa"/>
            </w:tcMar>
            <w:vAlign w:val="center"/>
          </w:tcPr>
          <w:p w14:paraId="710B51D0" w14:textId="56D94B92" w:rsidR="00140AF5" w:rsidRPr="00E66F6E" w:rsidRDefault="00AC5E84" w:rsidP="00911884">
            <w:pPr>
              <w:spacing w:after="0"/>
              <w:jc w:val="center"/>
              <w:rPr>
                <w:lang w:val="kk-KZ"/>
              </w:rPr>
            </w:pPr>
            <w:r>
              <w:rPr>
                <w:lang w:val="kk-KZ"/>
              </w:rPr>
              <w:t>-</w:t>
            </w:r>
          </w:p>
        </w:tc>
      </w:tr>
      <w:tr w:rsidR="00140AF5" w14:paraId="72F55325" w14:textId="77777777" w:rsidTr="005306DF">
        <w:trPr>
          <w:trHeight w:val="229"/>
        </w:trPr>
        <w:tc>
          <w:tcPr>
            <w:tcW w:w="284" w:type="dxa"/>
            <w:tcMar>
              <w:top w:w="15" w:type="dxa"/>
              <w:left w:w="15" w:type="dxa"/>
              <w:bottom w:w="15" w:type="dxa"/>
              <w:right w:w="15" w:type="dxa"/>
            </w:tcMar>
            <w:vAlign w:val="center"/>
          </w:tcPr>
          <w:p w14:paraId="106D753D" w14:textId="77777777" w:rsidR="00140AF5" w:rsidRDefault="00140AF5" w:rsidP="002002D6">
            <w:pPr>
              <w:spacing w:after="20"/>
              <w:ind w:left="20"/>
              <w:jc w:val="both"/>
            </w:pPr>
            <w:r>
              <w:rPr>
                <w:color w:val="000000"/>
                <w:sz w:val="20"/>
              </w:rPr>
              <w:t>4</w:t>
            </w:r>
          </w:p>
        </w:tc>
        <w:tc>
          <w:tcPr>
            <w:tcW w:w="2835" w:type="dxa"/>
            <w:tcMar>
              <w:top w:w="15" w:type="dxa"/>
              <w:left w:w="15" w:type="dxa"/>
              <w:bottom w:w="15" w:type="dxa"/>
              <w:right w:w="15" w:type="dxa"/>
            </w:tcMar>
            <w:vAlign w:val="center"/>
          </w:tcPr>
          <w:p w14:paraId="52375244" w14:textId="77777777" w:rsidR="00140AF5" w:rsidRDefault="00140AF5" w:rsidP="001B32B2">
            <w:pPr>
              <w:spacing w:after="0" w:line="240" w:lineRule="auto"/>
              <w:ind w:left="23"/>
              <w:jc w:val="both"/>
            </w:pPr>
            <w:r>
              <w:rPr>
                <w:color w:val="000000"/>
                <w:sz w:val="20"/>
              </w:rPr>
              <w:t>Почетное звание, дата присуждения</w:t>
            </w:r>
          </w:p>
        </w:tc>
        <w:tc>
          <w:tcPr>
            <w:tcW w:w="6229" w:type="dxa"/>
            <w:tcMar>
              <w:top w:w="15" w:type="dxa"/>
              <w:left w:w="15" w:type="dxa"/>
              <w:bottom w:w="15" w:type="dxa"/>
              <w:right w:w="15" w:type="dxa"/>
            </w:tcMar>
            <w:vAlign w:val="center"/>
          </w:tcPr>
          <w:p w14:paraId="2F5BE1E1" w14:textId="38E76C43" w:rsidR="00140AF5" w:rsidRDefault="00911884" w:rsidP="008D18AC">
            <w:pPr>
              <w:spacing w:after="0"/>
              <w:jc w:val="center"/>
            </w:pPr>
            <w:r>
              <w:rPr>
                <w:lang w:val="kk-KZ"/>
              </w:rPr>
              <w:t>-</w:t>
            </w:r>
          </w:p>
        </w:tc>
      </w:tr>
      <w:tr w:rsidR="00140AF5" w:rsidRPr="008F40CB" w14:paraId="2C50BD14" w14:textId="77777777" w:rsidTr="005306DF">
        <w:trPr>
          <w:trHeight w:val="30"/>
        </w:trPr>
        <w:tc>
          <w:tcPr>
            <w:tcW w:w="284" w:type="dxa"/>
            <w:tcMar>
              <w:top w:w="15" w:type="dxa"/>
              <w:left w:w="15" w:type="dxa"/>
              <w:bottom w:w="15" w:type="dxa"/>
              <w:right w:w="15" w:type="dxa"/>
            </w:tcMar>
            <w:vAlign w:val="center"/>
          </w:tcPr>
          <w:p w14:paraId="4883AD8C" w14:textId="77777777" w:rsidR="00140AF5" w:rsidRDefault="00140AF5" w:rsidP="002002D6">
            <w:pPr>
              <w:spacing w:after="20"/>
              <w:ind w:left="20"/>
              <w:jc w:val="both"/>
            </w:pPr>
            <w:r>
              <w:rPr>
                <w:color w:val="000000"/>
                <w:sz w:val="20"/>
              </w:rPr>
              <w:t>5</w:t>
            </w:r>
          </w:p>
        </w:tc>
        <w:tc>
          <w:tcPr>
            <w:tcW w:w="2835" w:type="dxa"/>
            <w:tcMar>
              <w:top w:w="15" w:type="dxa"/>
              <w:left w:w="15" w:type="dxa"/>
              <w:bottom w:w="15" w:type="dxa"/>
              <w:right w:w="15" w:type="dxa"/>
            </w:tcMar>
            <w:vAlign w:val="center"/>
          </w:tcPr>
          <w:p w14:paraId="7EA5BE7B" w14:textId="77777777" w:rsidR="00140AF5" w:rsidRPr="00BA0F4E" w:rsidRDefault="00140AF5" w:rsidP="001B32B2">
            <w:pPr>
              <w:spacing w:after="20" w:line="240" w:lineRule="auto"/>
              <w:ind w:left="23"/>
              <w:jc w:val="both"/>
              <w:rPr>
                <w:lang w:val="ru-RU"/>
              </w:rPr>
            </w:pPr>
            <w:r w:rsidRPr="00BA0F4E">
              <w:rPr>
                <w:color w:val="000000"/>
                <w:sz w:val="20"/>
                <w:lang w:val="ru-RU"/>
              </w:rPr>
              <w:t>Должность (дата и номер приказа о назначении на должность)</w:t>
            </w:r>
          </w:p>
        </w:tc>
        <w:tc>
          <w:tcPr>
            <w:tcW w:w="6229" w:type="dxa"/>
            <w:shd w:val="clear" w:color="auto" w:fill="auto"/>
            <w:tcMar>
              <w:top w:w="15" w:type="dxa"/>
              <w:left w:w="15" w:type="dxa"/>
              <w:bottom w:w="15" w:type="dxa"/>
              <w:right w:w="15" w:type="dxa"/>
            </w:tcMar>
            <w:vAlign w:val="center"/>
          </w:tcPr>
          <w:p w14:paraId="22114EE9" w14:textId="5E48E3C8" w:rsidR="00140AF5" w:rsidRPr="006A7CFF" w:rsidRDefault="00793184" w:rsidP="00AC5E84">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6A7CFF">
              <w:rPr>
                <w:rFonts w:ascii="Times New Roman" w:hAnsi="Times New Roman" w:cs="Times New Roman"/>
                <w:sz w:val="20"/>
                <w:szCs w:val="20"/>
              </w:rPr>
              <w:t xml:space="preserve">Инженер </w:t>
            </w:r>
            <w:r w:rsidRPr="006A7CFF">
              <w:rPr>
                <w:rFonts w:ascii="Times New Roman" w:hAnsi="Times New Roman" w:cs="Times New Roman"/>
                <w:sz w:val="20"/>
                <w:szCs w:val="20"/>
                <w:lang w:val="en-US"/>
              </w:rPr>
              <w:t>I</w:t>
            </w:r>
            <w:r w:rsidRPr="006A7CFF">
              <w:rPr>
                <w:rFonts w:ascii="Times New Roman" w:hAnsi="Times New Roman" w:cs="Times New Roman"/>
                <w:sz w:val="20"/>
                <w:szCs w:val="20"/>
                <w:lang w:val="kk-KZ"/>
              </w:rPr>
              <w:t xml:space="preserve"> категории в лаборатории водно-экологических проблем</w:t>
            </w:r>
            <w:r w:rsidR="00AC5E84" w:rsidRPr="006A7CFF">
              <w:rPr>
                <w:rFonts w:ascii="Times New Roman" w:hAnsi="Times New Roman" w:cs="Times New Roman"/>
                <w:sz w:val="20"/>
                <w:szCs w:val="20"/>
              </w:rPr>
              <w:t xml:space="preserve"> Институт</w:t>
            </w:r>
            <w:r w:rsidR="005F6C1B">
              <w:rPr>
                <w:rFonts w:ascii="Times New Roman" w:hAnsi="Times New Roman" w:cs="Times New Roman"/>
                <w:sz w:val="20"/>
                <w:szCs w:val="20"/>
                <w:lang w:val="kk-KZ"/>
              </w:rPr>
              <w:t>а</w:t>
            </w:r>
            <w:r w:rsidR="00AC5E84" w:rsidRPr="006A7CFF">
              <w:rPr>
                <w:rFonts w:ascii="Times New Roman" w:hAnsi="Times New Roman" w:cs="Times New Roman"/>
                <w:sz w:val="20"/>
                <w:szCs w:val="20"/>
              </w:rPr>
              <w:t xml:space="preserve"> географии </w:t>
            </w:r>
            <w:r w:rsidR="009E1267">
              <w:rPr>
                <w:rFonts w:ascii="Times New Roman" w:hAnsi="Times New Roman" w:cs="Times New Roman"/>
                <w:sz w:val="20"/>
                <w:szCs w:val="20"/>
                <w:lang w:val="kk-KZ"/>
              </w:rPr>
              <w:t xml:space="preserve">МОН РК </w:t>
            </w:r>
            <w:r w:rsidR="00AC5E84" w:rsidRPr="006A7CFF">
              <w:rPr>
                <w:rFonts w:ascii="Times New Roman" w:hAnsi="Times New Roman" w:cs="Times New Roman"/>
                <w:sz w:val="20"/>
                <w:szCs w:val="20"/>
              </w:rPr>
              <w:t xml:space="preserve">(приказ № </w:t>
            </w:r>
            <w:r w:rsidRPr="006A7CFF">
              <w:rPr>
                <w:rFonts w:ascii="Times New Roman" w:hAnsi="Times New Roman" w:cs="Times New Roman"/>
                <w:sz w:val="20"/>
                <w:szCs w:val="20"/>
                <w:lang w:val="kk-KZ"/>
              </w:rPr>
              <w:t>111</w:t>
            </w:r>
            <w:r w:rsidR="0000536C">
              <w:rPr>
                <w:rFonts w:ascii="Times New Roman" w:hAnsi="Times New Roman" w:cs="Times New Roman"/>
                <w:sz w:val="20"/>
                <w:szCs w:val="20"/>
                <w:lang w:val="kk-KZ"/>
              </w:rPr>
              <w:t>-</w:t>
            </w:r>
            <w:r w:rsidR="00AC5E84" w:rsidRPr="006A7CFF">
              <w:rPr>
                <w:rFonts w:ascii="Times New Roman" w:hAnsi="Times New Roman" w:cs="Times New Roman"/>
                <w:sz w:val="20"/>
                <w:szCs w:val="20"/>
              </w:rPr>
              <w:t xml:space="preserve">К от </w:t>
            </w:r>
            <w:r w:rsidRPr="006A7CFF">
              <w:rPr>
                <w:rFonts w:ascii="Times New Roman" w:hAnsi="Times New Roman" w:cs="Times New Roman"/>
                <w:sz w:val="20"/>
                <w:szCs w:val="20"/>
                <w:lang w:val="kk-KZ"/>
              </w:rPr>
              <w:t>26</w:t>
            </w:r>
            <w:r w:rsidR="00AC5E84" w:rsidRPr="006A7CFF">
              <w:rPr>
                <w:rFonts w:ascii="Times New Roman" w:hAnsi="Times New Roman" w:cs="Times New Roman"/>
                <w:sz w:val="20"/>
                <w:szCs w:val="20"/>
              </w:rPr>
              <w:t>.1</w:t>
            </w:r>
            <w:r w:rsidRPr="006A7CFF">
              <w:rPr>
                <w:rFonts w:ascii="Times New Roman" w:hAnsi="Times New Roman" w:cs="Times New Roman"/>
                <w:sz w:val="20"/>
                <w:szCs w:val="20"/>
                <w:lang w:val="kk-KZ"/>
              </w:rPr>
              <w:t>2</w:t>
            </w:r>
            <w:r w:rsidR="00AC5E84" w:rsidRPr="006A7CFF">
              <w:rPr>
                <w:rFonts w:ascii="Times New Roman" w:hAnsi="Times New Roman" w:cs="Times New Roman"/>
                <w:sz w:val="20"/>
                <w:szCs w:val="20"/>
              </w:rPr>
              <w:t>.200</w:t>
            </w:r>
            <w:r w:rsidRPr="006A7CFF">
              <w:rPr>
                <w:rFonts w:ascii="Times New Roman" w:hAnsi="Times New Roman" w:cs="Times New Roman"/>
                <w:sz w:val="20"/>
                <w:szCs w:val="20"/>
                <w:lang w:val="kk-KZ"/>
              </w:rPr>
              <w:t>1</w:t>
            </w:r>
            <w:r w:rsidR="00AC5E84" w:rsidRPr="006A7CFF">
              <w:rPr>
                <w:rFonts w:ascii="Times New Roman" w:hAnsi="Times New Roman" w:cs="Times New Roman"/>
                <w:sz w:val="20"/>
                <w:szCs w:val="20"/>
              </w:rPr>
              <w:t xml:space="preserve"> г.);</w:t>
            </w:r>
          </w:p>
          <w:p w14:paraId="74B4C292" w14:textId="77777777" w:rsidR="0000536C" w:rsidRDefault="00793184" w:rsidP="0000536C">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6A7CFF">
              <w:rPr>
                <w:rFonts w:ascii="Times New Roman" w:hAnsi="Times New Roman" w:cs="Times New Roman"/>
                <w:sz w:val="20"/>
                <w:szCs w:val="20"/>
                <w:lang w:val="kk-KZ"/>
              </w:rPr>
              <w:t xml:space="preserve">Младший научный сотрудник  лаборатории водно-экологическихх проблем </w:t>
            </w:r>
            <w:r w:rsidRPr="006A7CFF">
              <w:rPr>
                <w:rFonts w:ascii="Times New Roman" w:hAnsi="Times New Roman" w:cs="Times New Roman"/>
                <w:sz w:val="20"/>
                <w:szCs w:val="20"/>
              </w:rPr>
              <w:t>Институт</w:t>
            </w:r>
            <w:r w:rsidR="005F6C1B">
              <w:rPr>
                <w:rFonts w:ascii="Times New Roman" w:hAnsi="Times New Roman" w:cs="Times New Roman"/>
                <w:sz w:val="20"/>
                <w:szCs w:val="20"/>
                <w:lang w:val="kk-KZ"/>
              </w:rPr>
              <w:t>а</w:t>
            </w:r>
            <w:r w:rsidRPr="006A7CFF">
              <w:rPr>
                <w:rFonts w:ascii="Times New Roman" w:hAnsi="Times New Roman" w:cs="Times New Roman"/>
                <w:sz w:val="20"/>
                <w:szCs w:val="20"/>
              </w:rPr>
              <w:t xml:space="preserve"> географии </w:t>
            </w:r>
            <w:r w:rsidR="009E1267">
              <w:rPr>
                <w:rFonts w:ascii="Times New Roman" w:hAnsi="Times New Roman" w:cs="Times New Roman"/>
                <w:sz w:val="20"/>
                <w:szCs w:val="20"/>
                <w:lang w:val="kk-KZ"/>
              </w:rPr>
              <w:t xml:space="preserve">МОН РК </w:t>
            </w:r>
            <w:r w:rsidRPr="006A7CFF">
              <w:rPr>
                <w:rFonts w:ascii="Times New Roman" w:hAnsi="Times New Roman" w:cs="Times New Roman"/>
                <w:sz w:val="20"/>
                <w:szCs w:val="20"/>
              </w:rPr>
              <w:t xml:space="preserve">(приказ № </w:t>
            </w:r>
            <w:r w:rsidR="0000536C">
              <w:rPr>
                <w:rFonts w:ascii="Times New Roman" w:hAnsi="Times New Roman" w:cs="Times New Roman"/>
                <w:sz w:val="20"/>
                <w:szCs w:val="20"/>
                <w:lang w:val="kk-KZ"/>
              </w:rPr>
              <w:t>47-</w:t>
            </w:r>
            <w:r w:rsidRPr="006A7CFF">
              <w:rPr>
                <w:rFonts w:ascii="Times New Roman" w:hAnsi="Times New Roman" w:cs="Times New Roman"/>
                <w:sz w:val="20"/>
                <w:szCs w:val="20"/>
              </w:rPr>
              <w:t>К</w:t>
            </w:r>
            <w:r w:rsidR="0000536C">
              <w:rPr>
                <w:rFonts w:ascii="Times New Roman" w:hAnsi="Times New Roman" w:cs="Times New Roman"/>
                <w:sz w:val="20"/>
                <w:szCs w:val="20"/>
              </w:rPr>
              <w:t>/5</w:t>
            </w:r>
            <w:r w:rsidRPr="006A7CFF">
              <w:rPr>
                <w:rFonts w:ascii="Times New Roman" w:hAnsi="Times New Roman" w:cs="Times New Roman"/>
                <w:sz w:val="20"/>
                <w:szCs w:val="20"/>
              </w:rPr>
              <w:t xml:space="preserve"> от </w:t>
            </w:r>
            <w:r w:rsidR="0000536C">
              <w:rPr>
                <w:rFonts w:ascii="Times New Roman" w:hAnsi="Times New Roman" w:cs="Times New Roman"/>
                <w:sz w:val="20"/>
                <w:szCs w:val="20"/>
              </w:rPr>
              <w:t>30</w:t>
            </w:r>
            <w:r w:rsidRPr="006A7CFF">
              <w:rPr>
                <w:rFonts w:ascii="Times New Roman" w:hAnsi="Times New Roman" w:cs="Times New Roman"/>
                <w:sz w:val="20"/>
                <w:szCs w:val="20"/>
              </w:rPr>
              <w:t>.</w:t>
            </w:r>
            <w:r w:rsidR="0000536C">
              <w:rPr>
                <w:rFonts w:ascii="Times New Roman" w:hAnsi="Times New Roman" w:cs="Times New Roman"/>
                <w:sz w:val="20"/>
                <w:szCs w:val="20"/>
              </w:rPr>
              <w:t>07</w:t>
            </w:r>
            <w:r w:rsidRPr="006A7CFF">
              <w:rPr>
                <w:rFonts w:ascii="Times New Roman" w:hAnsi="Times New Roman" w:cs="Times New Roman"/>
                <w:sz w:val="20"/>
                <w:szCs w:val="20"/>
              </w:rPr>
              <w:t>.200</w:t>
            </w:r>
            <w:r w:rsidRPr="006A7CFF">
              <w:rPr>
                <w:rFonts w:ascii="Times New Roman" w:hAnsi="Times New Roman" w:cs="Times New Roman"/>
                <w:sz w:val="20"/>
                <w:szCs w:val="20"/>
                <w:lang w:val="kk-KZ"/>
              </w:rPr>
              <w:t>2</w:t>
            </w:r>
            <w:r w:rsidRPr="006A7CFF">
              <w:rPr>
                <w:rFonts w:ascii="Times New Roman" w:hAnsi="Times New Roman" w:cs="Times New Roman"/>
                <w:sz w:val="20"/>
                <w:szCs w:val="20"/>
              </w:rPr>
              <w:t xml:space="preserve"> г.);</w:t>
            </w:r>
          </w:p>
          <w:p w14:paraId="6C04CB76" w14:textId="56C52316" w:rsidR="0000536C" w:rsidRPr="0000536C" w:rsidRDefault="0000536C" w:rsidP="0000536C">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00536C">
              <w:rPr>
                <w:rFonts w:ascii="Times New Roman" w:hAnsi="Times New Roman" w:cs="Times New Roman"/>
                <w:sz w:val="20"/>
                <w:szCs w:val="20"/>
              </w:rPr>
              <w:t>Младший научный сотрудник лаборатории гидроэкологии Института географии МОН РК (приказ № 2-Л от 05.01.2005 г.);</w:t>
            </w:r>
          </w:p>
          <w:p w14:paraId="39FC4956" w14:textId="30D9B4E1" w:rsidR="00AD06C5" w:rsidRPr="0000536C" w:rsidRDefault="00AD06C5" w:rsidP="00AD06C5">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00536C">
              <w:rPr>
                <w:rFonts w:ascii="Times New Roman" w:hAnsi="Times New Roman" w:cs="Times New Roman"/>
                <w:sz w:val="20"/>
                <w:szCs w:val="20"/>
                <w:lang w:val="kk-KZ"/>
              </w:rPr>
              <w:t xml:space="preserve">Научный сотрудник лаборатории водных ресурсов </w:t>
            </w:r>
            <w:r w:rsidRPr="0000536C">
              <w:rPr>
                <w:rFonts w:ascii="Times New Roman" w:hAnsi="Times New Roman" w:cs="Times New Roman"/>
                <w:sz w:val="20"/>
                <w:szCs w:val="20"/>
              </w:rPr>
              <w:t xml:space="preserve">ТОО «Институт географии» (приказ № </w:t>
            </w:r>
            <w:r w:rsidRPr="0000536C">
              <w:rPr>
                <w:rFonts w:ascii="Times New Roman" w:hAnsi="Times New Roman" w:cs="Times New Roman"/>
                <w:sz w:val="20"/>
                <w:szCs w:val="20"/>
                <w:lang w:val="kk-KZ"/>
              </w:rPr>
              <w:t>1</w:t>
            </w:r>
            <w:r w:rsidR="0000536C" w:rsidRPr="0000536C">
              <w:rPr>
                <w:rFonts w:ascii="Times New Roman" w:hAnsi="Times New Roman" w:cs="Times New Roman"/>
                <w:sz w:val="20"/>
                <w:szCs w:val="20"/>
                <w:lang w:val="kk-KZ"/>
              </w:rPr>
              <w:t>-</w:t>
            </w:r>
            <w:r w:rsidRPr="0000536C">
              <w:rPr>
                <w:rFonts w:ascii="Times New Roman" w:hAnsi="Times New Roman" w:cs="Times New Roman"/>
                <w:sz w:val="20"/>
                <w:szCs w:val="20"/>
                <w:lang w:val="kk-KZ"/>
              </w:rPr>
              <w:t>П</w:t>
            </w:r>
            <w:r w:rsidR="0000536C" w:rsidRPr="0000536C">
              <w:rPr>
                <w:rFonts w:ascii="Times New Roman" w:hAnsi="Times New Roman" w:cs="Times New Roman"/>
                <w:sz w:val="20"/>
                <w:szCs w:val="20"/>
                <w:lang w:val="kk-KZ"/>
              </w:rPr>
              <w:t>-а</w:t>
            </w:r>
            <w:r w:rsidRPr="0000536C">
              <w:rPr>
                <w:rFonts w:ascii="Times New Roman" w:hAnsi="Times New Roman" w:cs="Times New Roman"/>
                <w:sz w:val="20"/>
                <w:szCs w:val="20"/>
              </w:rPr>
              <w:t xml:space="preserve"> от </w:t>
            </w:r>
            <w:r w:rsidRPr="0000536C">
              <w:rPr>
                <w:rFonts w:ascii="Times New Roman" w:hAnsi="Times New Roman" w:cs="Times New Roman"/>
                <w:sz w:val="20"/>
                <w:szCs w:val="20"/>
                <w:lang w:val="kk-KZ"/>
              </w:rPr>
              <w:t>05</w:t>
            </w:r>
            <w:r w:rsidRPr="0000536C">
              <w:rPr>
                <w:rFonts w:ascii="Times New Roman" w:hAnsi="Times New Roman" w:cs="Times New Roman"/>
                <w:sz w:val="20"/>
                <w:szCs w:val="20"/>
              </w:rPr>
              <w:t>.</w:t>
            </w:r>
            <w:r w:rsidRPr="0000536C">
              <w:rPr>
                <w:rFonts w:ascii="Times New Roman" w:hAnsi="Times New Roman" w:cs="Times New Roman"/>
                <w:sz w:val="20"/>
                <w:szCs w:val="20"/>
                <w:lang w:val="kk-KZ"/>
              </w:rPr>
              <w:t>01</w:t>
            </w:r>
            <w:r w:rsidRPr="0000536C">
              <w:rPr>
                <w:rFonts w:ascii="Times New Roman" w:hAnsi="Times New Roman" w:cs="Times New Roman"/>
                <w:sz w:val="20"/>
                <w:szCs w:val="20"/>
              </w:rPr>
              <w:t>.200</w:t>
            </w:r>
            <w:r w:rsidRPr="0000536C">
              <w:rPr>
                <w:rFonts w:ascii="Times New Roman" w:hAnsi="Times New Roman" w:cs="Times New Roman"/>
                <w:sz w:val="20"/>
                <w:szCs w:val="20"/>
                <w:lang w:val="kk-KZ"/>
              </w:rPr>
              <w:t>9</w:t>
            </w:r>
            <w:r w:rsidRPr="0000536C">
              <w:rPr>
                <w:rFonts w:ascii="Times New Roman" w:hAnsi="Times New Roman" w:cs="Times New Roman"/>
                <w:sz w:val="20"/>
                <w:szCs w:val="20"/>
              </w:rPr>
              <w:t xml:space="preserve"> г.);</w:t>
            </w:r>
          </w:p>
          <w:p w14:paraId="445AD9F1" w14:textId="1CADE8B5" w:rsidR="00AD06C5" w:rsidRPr="006A7CFF" w:rsidRDefault="00AD06C5" w:rsidP="00AD06C5">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6A7CFF">
              <w:rPr>
                <w:rFonts w:ascii="Times New Roman" w:hAnsi="Times New Roman" w:cs="Times New Roman"/>
                <w:sz w:val="20"/>
                <w:szCs w:val="20"/>
                <w:lang w:val="kk-KZ"/>
              </w:rPr>
              <w:t>Старший науч</w:t>
            </w:r>
            <w:r w:rsidR="00911884">
              <w:rPr>
                <w:rFonts w:ascii="Times New Roman" w:hAnsi="Times New Roman" w:cs="Times New Roman"/>
                <w:sz w:val="20"/>
                <w:szCs w:val="20"/>
                <w:lang w:val="kk-KZ"/>
              </w:rPr>
              <w:t>н</w:t>
            </w:r>
            <w:r w:rsidRPr="006A7CFF">
              <w:rPr>
                <w:rFonts w:ascii="Times New Roman" w:hAnsi="Times New Roman" w:cs="Times New Roman"/>
                <w:sz w:val="20"/>
                <w:szCs w:val="20"/>
                <w:lang w:val="kk-KZ"/>
              </w:rPr>
              <w:t xml:space="preserve">ый сотрудник лаборатории водных ресурсов </w:t>
            </w:r>
            <w:r w:rsidRPr="006A7CFF">
              <w:rPr>
                <w:rFonts w:ascii="Times New Roman" w:hAnsi="Times New Roman" w:cs="Times New Roman"/>
                <w:sz w:val="20"/>
                <w:szCs w:val="20"/>
              </w:rPr>
              <w:t xml:space="preserve">ТОО «Институт географии» (приказ № </w:t>
            </w:r>
            <w:r w:rsidRPr="006A7CFF">
              <w:rPr>
                <w:rFonts w:ascii="Times New Roman" w:hAnsi="Times New Roman" w:cs="Times New Roman"/>
                <w:sz w:val="20"/>
                <w:szCs w:val="20"/>
                <w:lang w:val="kk-KZ"/>
              </w:rPr>
              <w:t>3</w:t>
            </w:r>
            <w:r w:rsidR="0000536C">
              <w:rPr>
                <w:rFonts w:ascii="Times New Roman" w:hAnsi="Times New Roman" w:cs="Times New Roman"/>
                <w:sz w:val="20"/>
                <w:szCs w:val="20"/>
              </w:rPr>
              <w:t>-</w:t>
            </w:r>
            <w:r w:rsidRPr="006A7CFF">
              <w:rPr>
                <w:rFonts w:ascii="Times New Roman" w:hAnsi="Times New Roman" w:cs="Times New Roman"/>
                <w:sz w:val="20"/>
                <w:szCs w:val="20"/>
                <w:lang w:val="kk-KZ"/>
              </w:rPr>
              <w:t>П</w:t>
            </w:r>
            <w:r w:rsidRPr="006A7CFF">
              <w:rPr>
                <w:rFonts w:ascii="Times New Roman" w:hAnsi="Times New Roman" w:cs="Times New Roman"/>
                <w:sz w:val="20"/>
                <w:szCs w:val="20"/>
              </w:rPr>
              <w:t xml:space="preserve"> от </w:t>
            </w:r>
            <w:r w:rsidRPr="006A7CFF">
              <w:rPr>
                <w:rFonts w:ascii="Times New Roman" w:hAnsi="Times New Roman" w:cs="Times New Roman"/>
                <w:sz w:val="20"/>
                <w:szCs w:val="20"/>
                <w:lang w:val="kk-KZ"/>
              </w:rPr>
              <w:t>05</w:t>
            </w:r>
            <w:r w:rsidRPr="006A7CFF">
              <w:rPr>
                <w:rFonts w:ascii="Times New Roman" w:hAnsi="Times New Roman" w:cs="Times New Roman"/>
                <w:sz w:val="20"/>
                <w:szCs w:val="20"/>
              </w:rPr>
              <w:t>.</w:t>
            </w:r>
            <w:r w:rsidRPr="006A7CFF">
              <w:rPr>
                <w:rFonts w:ascii="Times New Roman" w:hAnsi="Times New Roman" w:cs="Times New Roman"/>
                <w:sz w:val="20"/>
                <w:szCs w:val="20"/>
                <w:lang w:val="kk-KZ"/>
              </w:rPr>
              <w:t>01</w:t>
            </w:r>
            <w:r w:rsidRPr="006A7CFF">
              <w:rPr>
                <w:rFonts w:ascii="Times New Roman" w:hAnsi="Times New Roman" w:cs="Times New Roman"/>
                <w:sz w:val="20"/>
                <w:szCs w:val="20"/>
              </w:rPr>
              <w:t>.20</w:t>
            </w:r>
            <w:r w:rsidRPr="006A7CFF">
              <w:rPr>
                <w:rFonts w:ascii="Times New Roman" w:hAnsi="Times New Roman" w:cs="Times New Roman"/>
                <w:sz w:val="20"/>
                <w:szCs w:val="20"/>
                <w:lang w:val="kk-KZ"/>
              </w:rPr>
              <w:t>10</w:t>
            </w:r>
            <w:r w:rsidRPr="006A7CFF">
              <w:rPr>
                <w:rFonts w:ascii="Times New Roman" w:hAnsi="Times New Roman" w:cs="Times New Roman"/>
                <w:sz w:val="20"/>
                <w:szCs w:val="20"/>
              </w:rPr>
              <w:t xml:space="preserve"> г.);</w:t>
            </w:r>
          </w:p>
          <w:p w14:paraId="26965D2B" w14:textId="20CF7A6E" w:rsidR="00AD06C5" w:rsidRPr="006A7CFF" w:rsidRDefault="00AD06C5" w:rsidP="00AD06C5">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6A7CFF">
              <w:rPr>
                <w:rFonts w:ascii="Times New Roman" w:hAnsi="Times New Roman" w:cs="Times New Roman"/>
                <w:sz w:val="20"/>
                <w:szCs w:val="20"/>
                <w:lang w:val="kk-KZ"/>
              </w:rPr>
              <w:t xml:space="preserve">И.о. руководителя лаборатории водных ресурсов </w:t>
            </w:r>
            <w:r w:rsidRPr="006A7CFF">
              <w:rPr>
                <w:rFonts w:ascii="Times New Roman" w:hAnsi="Times New Roman" w:cs="Times New Roman"/>
                <w:sz w:val="20"/>
                <w:szCs w:val="20"/>
              </w:rPr>
              <w:t xml:space="preserve">ТОО «Институт географии» (приказ № </w:t>
            </w:r>
            <w:r w:rsidRPr="006A7CFF">
              <w:rPr>
                <w:rFonts w:ascii="Times New Roman" w:hAnsi="Times New Roman" w:cs="Times New Roman"/>
                <w:sz w:val="20"/>
                <w:szCs w:val="20"/>
                <w:lang w:val="kk-KZ"/>
              </w:rPr>
              <w:t>3</w:t>
            </w:r>
            <w:r w:rsidR="0000536C">
              <w:rPr>
                <w:rFonts w:ascii="Times New Roman" w:hAnsi="Times New Roman" w:cs="Times New Roman"/>
                <w:sz w:val="20"/>
                <w:szCs w:val="20"/>
              </w:rPr>
              <w:t>-</w:t>
            </w:r>
            <w:r w:rsidRPr="006A7CFF">
              <w:rPr>
                <w:rFonts w:ascii="Times New Roman" w:hAnsi="Times New Roman" w:cs="Times New Roman"/>
                <w:sz w:val="20"/>
                <w:szCs w:val="20"/>
                <w:lang w:val="kk-KZ"/>
              </w:rPr>
              <w:t>П-1</w:t>
            </w:r>
            <w:r w:rsidRPr="006A7CFF">
              <w:rPr>
                <w:rFonts w:ascii="Times New Roman" w:hAnsi="Times New Roman" w:cs="Times New Roman"/>
                <w:sz w:val="20"/>
                <w:szCs w:val="20"/>
              </w:rPr>
              <w:t xml:space="preserve"> от </w:t>
            </w:r>
            <w:r w:rsidRPr="006A7CFF">
              <w:rPr>
                <w:rFonts w:ascii="Times New Roman" w:hAnsi="Times New Roman" w:cs="Times New Roman"/>
                <w:sz w:val="20"/>
                <w:szCs w:val="20"/>
                <w:lang w:val="kk-KZ"/>
              </w:rPr>
              <w:t>14</w:t>
            </w:r>
            <w:r w:rsidRPr="006A7CFF">
              <w:rPr>
                <w:rFonts w:ascii="Times New Roman" w:hAnsi="Times New Roman" w:cs="Times New Roman"/>
                <w:sz w:val="20"/>
                <w:szCs w:val="20"/>
              </w:rPr>
              <w:t>.</w:t>
            </w:r>
            <w:r w:rsidRPr="006A7CFF">
              <w:rPr>
                <w:rFonts w:ascii="Times New Roman" w:hAnsi="Times New Roman" w:cs="Times New Roman"/>
                <w:sz w:val="20"/>
                <w:szCs w:val="20"/>
                <w:lang w:val="kk-KZ"/>
              </w:rPr>
              <w:t>01</w:t>
            </w:r>
            <w:r w:rsidRPr="006A7CFF">
              <w:rPr>
                <w:rFonts w:ascii="Times New Roman" w:hAnsi="Times New Roman" w:cs="Times New Roman"/>
                <w:sz w:val="20"/>
                <w:szCs w:val="20"/>
              </w:rPr>
              <w:t>.20</w:t>
            </w:r>
            <w:r w:rsidRPr="006A7CFF">
              <w:rPr>
                <w:rFonts w:ascii="Times New Roman" w:hAnsi="Times New Roman" w:cs="Times New Roman"/>
                <w:sz w:val="20"/>
                <w:szCs w:val="20"/>
                <w:lang w:val="kk-KZ"/>
              </w:rPr>
              <w:t>11</w:t>
            </w:r>
            <w:r w:rsidRPr="006A7CFF">
              <w:rPr>
                <w:rFonts w:ascii="Times New Roman" w:hAnsi="Times New Roman" w:cs="Times New Roman"/>
                <w:sz w:val="20"/>
                <w:szCs w:val="20"/>
              </w:rPr>
              <w:t xml:space="preserve"> г.);</w:t>
            </w:r>
          </w:p>
          <w:p w14:paraId="14ABCD11" w14:textId="427ED6C5" w:rsidR="00AD06C5" w:rsidRPr="006A7CFF" w:rsidRDefault="000B4FA2" w:rsidP="00AC5E84">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6A7CFF">
              <w:rPr>
                <w:rFonts w:ascii="Times New Roman" w:hAnsi="Times New Roman" w:cs="Times New Roman"/>
                <w:sz w:val="20"/>
                <w:szCs w:val="20"/>
                <w:lang w:val="kk-KZ"/>
              </w:rPr>
              <w:t xml:space="preserve">Заместитель директора института ТОО </w:t>
            </w:r>
            <w:r w:rsidRPr="006A7CFF">
              <w:rPr>
                <w:rFonts w:ascii="Times New Roman" w:hAnsi="Times New Roman" w:cs="Times New Roman"/>
                <w:sz w:val="20"/>
                <w:szCs w:val="20"/>
              </w:rPr>
              <w:t>«Инсти</w:t>
            </w:r>
            <w:r w:rsidR="005F6C1B">
              <w:rPr>
                <w:rFonts w:ascii="Times New Roman" w:hAnsi="Times New Roman" w:cs="Times New Roman"/>
                <w:sz w:val="20"/>
                <w:szCs w:val="20"/>
                <w:lang w:val="kk-KZ"/>
              </w:rPr>
              <w:t>т</w:t>
            </w:r>
            <w:r w:rsidRPr="006A7CFF">
              <w:rPr>
                <w:rFonts w:ascii="Times New Roman" w:hAnsi="Times New Roman" w:cs="Times New Roman"/>
                <w:sz w:val="20"/>
                <w:szCs w:val="20"/>
              </w:rPr>
              <w:t xml:space="preserve">ут географии» (приказ № </w:t>
            </w:r>
            <w:r w:rsidRPr="006A7CFF">
              <w:rPr>
                <w:rFonts w:ascii="Times New Roman" w:hAnsi="Times New Roman" w:cs="Times New Roman"/>
                <w:sz w:val="20"/>
                <w:szCs w:val="20"/>
                <w:lang w:val="kk-KZ"/>
              </w:rPr>
              <w:t>15</w:t>
            </w:r>
            <w:r w:rsidR="0000536C">
              <w:rPr>
                <w:rFonts w:ascii="Times New Roman" w:hAnsi="Times New Roman" w:cs="Times New Roman"/>
                <w:sz w:val="20"/>
                <w:szCs w:val="20"/>
              </w:rPr>
              <w:t>-</w:t>
            </w:r>
            <w:r w:rsidRPr="006A7CFF">
              <w:rPr>
                <w:rFonts w:ascii="Times New Roman" w:hAnsi="Times New Roman" w:cs="Times New Roman"/>
                <w:sz w:val="20"/>
                <w:szCs w:val="20"/>
                <w:lang w:val="kk-KZ"/>
              </w:rPr>
              <w:t xml:space="preserve">П </w:t>
            </w:r>
            <w:r w:rsidRPr="006A7CFF">
              <w:rPr>
                <w:rFonts w:ascii="Times New Roman" w:hAnsi="Times New Roman" w:cs="Times New Roman"/>
                <w:sz w:val="20"/>
                <w:szCs w:val="20"/>
              </w:rPr>
              <w:t xml:space="preserve">от </w:t>
            </w:r>
            <w:r w:rsidRPr="006A7CFF">
              <w:rPr>
                <w:rFonts w:ascii="Times New Roman" w:hAnsi="Times New Roman" w:cs="Times New Roman"/>
                <w:sz w:val="20"/>
                <w:szCs w:val="20"/>
                <w:lang w:val="kk-KZ"/>
              </w:rPr>
              <w:t>27</w:t>
            </w:r>
            <w:r w:rsidRPr="006A7CFF">
              <w:rPr>
                <w:rFonts w:ascii="Times New Roman" w:hAnsi="Times New Roman" w:cs="Times New Roman"/>
                <w:sz w:val="20"/>
                <w:szCs w:val="20"/>
              </w:rPr>
              <w:t>.</w:t>
            </w:r>
            <w:r w:rsidRPr="006A7CFF">
              <w:rPr>
                <w:rFonts w:ascii="Times New Roman" w:hAnsi="Times New Roman" w:cs="Times New Roman"/>
                <w:sz w:val="20"/>
                <w:szCs w:val="20"/>
                <w:lang w:val="kk-KZ"/>
              </w:rPr>
              <w:t>08</w:t>
            </w:r>
            <w:r w:rsidRPr="006A7CFF">
              <w:rPr>
                <w:rFonts w:ascii="Times New Roman" w:hAnsi="Times New Roman" w:cs="Times New Roman"/>
                <w:sz w:val="20"/>
                <w:szCs w:val="20"/>
              </w:rPr>
              <w:t>.20</w:t>
            </w:r>
            <w:r w:rsidRPr="006A7CFF">
              <w:rPr>
                <w:rFonts w:ascii="Times New Roman" w:hAnsi="Times New Roman" w:cs="Times New Roman"/>
                <w:sz w:val="20"/>
                <w:szCs w:val="20"/>
                <w:lang w:val="kk-KZ"/>
              </w:rPr>
              <w:t>12</w:t>
            </w:r>
            <w:r w:rsidRPr="006A7CFF">
              <w:rPr>
                <w:rFonts w:ascii="Times New Roman" w:hAnsi="Times New Roman" w:cs="Times New Roman"/>
                <w:sz w:val="20"/>
                <w:szCs w:val="20"/>
              </w:rPr>
              <w:t xml:space="preserve"> г.)</w:t>
            </w:r>
          </w:p>
          <w:p w14:paraId="378960BB" w14:textId="46B635E2" w:rsidR="000B4FA2" w:rsidRPr="00AC5E84" w:rsidRDefault="000B4FA2" w:rsidP="00AC5E84">
            <w:pPr>
              <w:pStyle w:val="a4"/>
              <w:numPr>
                <w:ilvl w:val="0"/>
                <w:numId w:val="5"/>
              </w:numPr>
              <w:tabs>
                <w:tab w:val="left" w:pos="395"/>
              </w:tabs>
              <w:spacing w:after="0" w:line="240" w:lineRule="auto"/>
              <w:ind w:left="178" w:right="140" w:hanging="141"/>
              <w:jc w:val="both"/>
              <w:rPr>
                <w:rFonts w:ascii="Times New Roman" w:hAnsi="Times New Roman" w:cs="Times New Roman"/>
                <w:sz w:val="20"/>
                <w:szCs w:val="20"/>
              </w:rPr>
            </w:pPr>
            <w:r w:rsidRPr="006A7CFF">
              <w:rPr>
                <w:rFonts w:ascii="Times New Roman" w:hAnsi="Times New Roman" w:cs="Times New Roman"/>
                <w:sz w:val="20"/>
                <w:szCs w:val="20"/>
              </w:rPr>
              <w:t xml:space="preserve">Заместитель </w:t>
            </w:r>
            <w:r w:rsidR="00F61CAE" w:rsidRPr="006A7CFF">
              <w:rPr>
                <w:rFonts w:ascii="Times New Roman" w:hAnsi="Times New Roman" w:cs="Times New Roman"/>
                <w:sz w:val="20"/>
                <w:szCs w:val="20"/>
              </w:rPr>
              <w:t xml:space="preserve">председателя правления АО «Институт географии и водной безопасности» (приказ № </w:t>
            </w:r>
            <w:r w:rsidR="00F61CAE" w:rsidRPr="006A7CFF">
              <w:rPr>
                <w:rFonts w:ascii="Times New Roman" w:hAnsi="Times New Roman" w:cs="Times New Roman"/>
                <w:sz w:val="20"/>
                <w:szCs w:val="20"/>
                <w:lang w:val="kk-KZ"/>
              </w:rPr>
              <w:t>14</w:t>
            </w:r>
            <w:r w:rsidR="0000536C">
              <w:rPr>
                <w:rFonts w:ascii="Times New Roman" w:hAnsi="Times New Roman" w:cs="Times New Roman"/>
                <w:sz w:val="20"/>
                <w:szCs w:val="20"/>
                <w:lang w:val="kk-KZ"/>
              </w:rPr>
              <w:t>-</w:t>
            </w:r>
            <w:r w:rsidR="00F61CAE" w:rsidRPr="006A7CFF">
              <w:rPr>
                <w:rFonts w:ascii="Times New Roman" w:hAnsi="Times New Roman" w:cs="Times New Roman"/>
                <w:sz w:val="20"/>
                <w:szCs w:val="20"/>
                <w:lang w:val="kk-KZ"/>
              </w:rPr>
              <w:t xml:space="preserve">П </w:t>
            </w:r>
            <w:r w:rsidR="00F61CAE" w:rsidRPr="006A7CFF">
              <w:rPr>
                <w:rFonts w:ascii="Times New Roman" w:hAnsi="Times New Roman" w:cs="Times New Roman"/>
                <w:sz w:val="20"/>
                <w:szCs w:val="20"/>
              </w:rPr>
              <w:t xml:space="preserve">от </w:t>
            </w:r>
            <w:r w:rsidR="00F61CAE" w:rsidRPr="006A7CFF">
              <w:rPr>
                <w:rFonts w:ascii="Times New Roman" w:hAnsi="Times New Roman" w:cs="Times New Roman"/>
                <w:sz w:val="20"/>
                <w:szCs w:val="20"/>
                <w:lang w:val="kk-KZ"/>
              </w:rPr>
              <w:t>21</w:t>
            </w:r>
            <w:r w:rsidR="00F61CAE" w:rsidRPr="006A7CFF">
              <w:rPr>
                <w:rFonts w:ascii="Times New Roman" w:hAnsi="Times New Roman" w:cs="Times New Roman"/>
                <w:sz w:val="20"/>
                <w:szCs w:val="20"/>
              </w:rPr>
              <w:t>.</w:t>
            </w:r>
            <w:r w:rsidR="00F61CAE" w:rsidRPr="006A7CFF">
              <w:rPr>
                <w:rFonts w:ascii="Times New Roman" w:hAnsi="Times New Roman" w:cs="Times New Roman"/>
                <w:sz w:val="20"/>
                <w:szCs w:val="20"/>
                <w:lang w:val="kk-KZ"/>
              </w:rPr>
              <w:t>05</w:t>
            </w:r>
            <w:r w:rsidR="00F61CAE" w:rsidRPr="006A7CFF">
              <w:rPr>
                <w:rFonts w:ascii="Times New Roman" w:hAnsi="Times New Roman" w:cs="Times New Roman"/>
                <w:sz w:val="20"/>
                <w:szCs w:val="20"/>
              </w:rPr>
              <w:t>.20</w:t>
            </w:r>
            <w:r w:rsidR="00F61CAE" w:rsidRPr="006A7CFF">
              <w:rPr>
                <w:rFonts w:ascii="Times New Roman" w:hAnsi="Times New Roman" w:cs="Times New Roman"/>
                <w:sz w:val="20"/>
                <w:szCs w:val="20"/>
                <w:lang w:val="kk-KZ"/>
              </w:rPr>
              <w:t>20</w:t>
            </w:r>
            <w:r w:rsidR="00F61CAE" w:rsidRPr="006A7CFF">
              <w:rPr>
                <w:rFonts w:ascii="Times New Roman" w:hAnsi="Times New Roman" w:cs="Times New Roman"/>
                <w:sz w:val="20"/>
                <w:szCs w:val="20"/>
              </w:rPr>
              <w:t xml:space="preserve"> г.)</w:t>
            </w:r>
          </w:p>
        </w:tc>
      </w:tr>
      <w:tr w:rsidR="00140AF5" w:rsidRPr="008F40CB" w14:paraId="488B4010" w14:textId="77777777" w:rsidTr="005306DF">
        <w:trPr>
          <w:trHeight w:val="30"/>
        </w:trPr>
        <w:tc>
          <w:tcPr>
            <w:tcW w:w="284" w:type="dxa"/>
            <w:tcMar>
              <w:top w:w="15" w:type="dxa"/>
              <w:left w:w="15" w:type="dxa"/>
              <w:bottom w:w="15" w:type="dxa"/>
              <w:right w:w="15" w:type="dxa"/>
            </w:tcMar>
            <w:vAlign w:val="center"/>
          </w:tcPr>
          <w:p w14:paraId="30726542" w14:textId="77777777" w:rsidR="00140AF5" w:rsidRDefault="00140AF5" w:rsidP="002002D6">
            <w:pPr>
              <w:spacing w:after="20"/>
              <w:ind w:left="20"/>
              <w:jc w:val="both"/>
            </w:pPr>
            <w:r>
              <w:rPr>
                <w:color w:val="000000"/>
                <w:sz w:val="20"/>
              </w:rPr>
              <w:t>6</w:t>
            </w:r>
          </w:p>
        </w:tc>
        <w:tc>
          <w:tcPr>
            <w:tcW w:w="2835" w:type="dxa"/>
            <w:tcMar>
              <w:top w:w="15" w:type="dxa"/>
              <w:left w:w="15" w:type="dxa"/>
              <w:bottom w:w="15" w:type="dxa"/>
              <w:right w:w="15" w:type="dxa"/>
            </w:tcMar>
            <w:vAlign w:val="center"/>
          </w:tcPr>
          <w:p w14:paraId="2FA36946" w14:textId="77777777" w:rsidR="00140AF5" w:rsidRPr="00BA0F4E" w:rsidRDefault="00140AF5" w:rsidP="001B32B2">
            <w:pPr>
              <w:spacing w:after="20" w:line="240" w:lineRule="auto"/>
              <w:ind w:left="23"/>
              <w:jc w:val="both"/>
              <w:rPr>
                <w:lang w:val="ru-RU"/>
              </w:rPr>
            </w:pPr>
            <w:r w:rsidRPr="00BA0F4E">
              <w:rPr>
                <w:color w:val="000000"/>
                <w:sz w:val="20"/>
                <w:lang w:val="ru-RU"/>
              </w:rPr>
              <w:t>Стаж научной, научно-педагогической деятельности</w:t>
            </w:r>
          </w:p>
        </w:tc>
        <w:tc>
          <w:tcPr>
            <w:tcW w:w="6229" w:type="dxa"/>
            <w:shd w:val="clear" w:color="auto" w:fill="auto"/>
            <w:tcMar>
              <w:top w:w="15" w:type="dxa"/>
              <w:left w:w="15" w:type="dxa"/>
              <w:bottom w:w="15" w:type="dxa"/>
              <w:right w:w="15" w:type="dxa"/>
            </w:tcMar>
            <w:vAlign w:val="center"/>
          </w:tcPr>
          <w:p w14:paraId="2B0A632B" w14:textId="445513D4" w:rsidR="00140AF5" w:rsidRPr="0086162B" w:rsidRDefault="00140AF5" w:rsidP="002002D6">
            <w:pPr>
              <w:spacing w:after="20"/>
              <w:ind w:left="20"/>
              <w:jc w:val="both"/>
              <w:rPr>
                <w:lang w:val="ru-RU"/>
              </w:rPr>
            </w:pPr>
            <w:r w:rsidRPr="0086162B">
              <w:rPr>
                <w:color w:val="000000"/>
                <w:sz w:val="20"/>
                <w:lang w:val="ru-RU"/>
              </w:rPr>
              <w:t xml:space="preserve">Всего </w:t>
            </w:r>
            <w:r w:rsidR="00911884" w:rsidRPr="0086162B">
              <w:rPr>
                <w:color w:val="000000"/>
                <w:sz w:val="20"/>
                <w:lang w:val="ru-RU"/>
              </w:rPr>
              <w:t>22</w:t>
            </w:r>
            <w:r w:rsidR="009B52CD" w:rsidRPr="0086162B">
              <w:rPr>
                <w:color w:val="000000"/>
                <w:sz w:val="20"/>
                <w:lang w:val="ru-RU"/>
              </w:rPr>
              <w:t xml:space="preserve"> </w:t>
            </w:r>
            <w:r w:rsidR="00911884" w:rsidRPr="0086162B">
              <w:rPr>
                <w:color w:val="000000"/>
                <w:sz w:val="20"/>
                <w:lang w:val="ru-RU"/>
              </w:rPr>
              <w:t>года</w:t>
            </w:r>
            <w:r w:rsidRPr="0086162B">
              <w:rPr>
                <w:color w:val="000000"/>
                <w:sz w:val="20"/>
                <w:lang w:val="ru-RU"/>
              </w:rPr>
              <w:t xml:space="preserve">, в том числе </w:t>
            </w:r>
            <w:r w:rsidR="009B52CD" w:rsidRPr="0086162B">
              <w:rPr>
                <w:color w:val="000000"/>
                <w:sz w:val="20"/>
                <w:lang w:val="ru-RU"/>
              </w:rPr>
              <w:t>1</w:t>
            </w:r>
            <w:r w:rsidR="00911884" w:rsidRPr="0086162B">
              <w:rPr>
                <w:color w:val="000000"/>
                <w:sz w:val="20"/>
                <w:lang w:val="ru-RU"/>
              </w:rPr>
              <w:t>2</w:t>
            </w:r>
            <w:r w:rsidR="009B52CD" w:rsidRPr="0086162B">
              <w:rPr>
                <w:color w:val="000000"/>
                <w:sz w:val="20"/>
                <w:lang w:val="ru-RU"/>
              </w:rPr>
              <w:t xml:space="preserve"> </w:t>
            </w:r>
            <w:r w:rsidRPr="0086162B">
              <w:rPr>
                <w:color w:val="000000"/>
                <w:sz w:val="20"/>
                <w:lang w:val="ru-RU"/>
              </w:rPr>
              <w:t>лет</w:t>
            </w:r>
            <w:r w:rsidR="00793184" w:rsidRPr="0086162B">
              <w:rPr>
                <w:color w:val="000000"/>
                <w:sz w:val="20"/>
                <w:lang w:val="ru-RU"/>
              </w:rPr>
              <w:t xml:space="preserve"> </w:t>
            </w:r>
            <w:r w:rsidR="00911884" w:rsidRPr="0086162B">
              <w:rPr>
                <w:color w:val="000000"/>
                <w:sz w:val="20"/>
                <w:lang w:val="ru-RU"/>
              </w:rPr>
              <w:t>в руководящих должностях</w:t>
            </w:r>
          </w:p>
        </w:tc>
      </w:tr>
      <w:tr w:rsidR="00140AF5" w:rsidRPr="00AC5E84" w14:paraId="27681F3A" w14:textId="77777777" w:rsidTr="005306DF">
        <w:trPr>
          <w:trHeight w:val="30"/>
        </w:trPr>
        <w:tc>
          <w:tcPr>
            <w:tcW w:w="284" w:type="dxa"/>
            <w:tcMar>
              <w:top w:w="15" w:type="dxa"/>
              <w:left w:w="15" w:type="dxa"/>
              <w:bottom w:w="15" w:type="dxa"/>
              <w:right w:w="15" w:type="dxa"/>
            </w:tcMar>
            <w:vAlign w:val="center"/>
          </w:tcPr>
          <w:p w14:paraId="21257EAE" w14:textId="77777777" w:rsidR="00140AF5" w:rsidRDefault="00140AF5" w:rsidP="002002D6">
            <w:pPr>
              <w:spacing w:after="20"/>
              <w:ind w:left="20"/>
              <w:jc w:val="both"/>
            </w:pPr>
            <w:r>
              <w:rPr>
                <w:color w:val="000000"/>
                <w:sz w:val="20"/>
              </w:rPr>
              <w:t>7</w:t>
            </w:r>
          </w:p>
        </w:tc>
        <w:tc>
          <w:tcPr>
            <w:tcW w:w="2835" w:type="dxa"/>
            <w:shd w:val="clear" w:color="auto" w:fill="auto"/>
            <w:tcMar>
              <w:top w:w="15" w:type="dxa"/>
              <w:left w:w="15" w:type="dxa"/>
              <w:bottom w:w="15" w:type="dxa"/>
              <w:right w:w="15" w:type="dxa"/>
            </w:tcMar>
            <w:vAlign w:val="center"/>
          </w:tcPr>
          <w:p w14:paraId="36799D06" w14:textId="77777777" w:rsidR="00140AF5" w:rsidRPr="00BA0F4E" w:rsidRDefault="00140AF5" w:rsidP="001B32B2">
            <w:pPr>
              <w:spacing w:after="20" w:line="240" w:lineRule="auto"/>
              <w:ind w:left="23"/>
              <w:jc w:val="both"/>
              <w:rPr>
                <w:lang w:val="ru-RU"/>
              </w:rPr>
            </w:pPr>
            <w:r w:rsidRPr="00BA0F4E">
              <w:rPr>
                <w:color w:val="000000"/>
                <w:sz w:val="20"/>
                <w:lang w:val="ru-RU"/>
              </w:rPr>
              <w:t>Количество научных статей после защиты диссертации/получения ученого звания ассоциированного профессора (доцента)</w:t>
            </w:r>
          </w:p>
        </w:tc>
        <w:tc>
          <w:tcPr>
            <w:tcW w:w="6229" w:type="dxa"/>
            <w:tcMar>
              <w:top w:w="15" w:type="dxa"/>
              <w:left w:w="15" w:type="dxa"/>
              <w:bottom w:w="15" w:type="dxa"/>
              <w:right w:w="15" w:type="dxa"/>
            </w:tcMar>
            <w:vAlign w:val="center"/>
          </w:tcPr>
          <w:p w14:paraId="7587B43B" w14:textId="611EFD26" w:rsidR="00140AF5" w:rsidRPr="0086162B" w:rsidRDefault="00140AF5" w:rsidP="002002D6">
            <w:pPr>
              <w:spacing w:after="20"/>
              <w:ind w:left="20"/>
              <w:jc w:val="both"/>
              <w:rPr>
                <w:color w:val="000000"/>
                <w:sz w:val="20"/>
                <w:lang w:val="ru-RU"/>
              </w:rPr>
            </w:pPr>
            <w:r w:rsidRPr="0086162B">
              <w:rPr>
                <w:color w:val="000000"/>
                <w:sz w:val="20"/>
                <w:lang w:val="ru-RU"/>
              </w:rPr>
              <w:t>Всего</w:t>
            </w:r>
            <w:r w:rsidR="000322A6" w:rsidRPr="0086162B">
              <w:rPr>
                <w:color w:val="000000"/>
                <w:sz w:val="20"/>
                <w:lang w:val="ru-RU"/>
              </w:rPr>
              <w:t xml:space="preserve"> </w:t>
            </w:r>
            <w:r w:rsidR="005306DF" w:rsidRPr="005306DF">
              <w:rPr>
                <w:b/>
                <w:bCs/>
                <w:i/>
                <w:iCs/>
                <w:color w:val="000000"/>
                <w:sz w:val="20"/>
                <w:u w:val="single"/>
                <w:lang w:val="ru-RU"/>
              </w:rPr>
              <w:t>5</w:t>
            </w:r>
            <w:r w:rsidR="00D55523">
              <w:rPr>
                <w:b/>
                <w:bCs/>
                <w:i/>
                <w:iCs/>
                <w:color w:val="000000"/>
                <w:sz w:val="20"/>
                <w:u w:val="single"/>
                <w:lang w:val="ru-RU"/>
              </w:rPr>
              <w:t>2</w:t>
            </w:r>
            <w:r w:rsidRPr="0086162B">
              <w:rPr>
                <w:color w:val="000000"/>
                <w:sz w:val="20"/>
                <w:lang w:val="ru-RU"/>
              </w:rPr>
              <w:t>,</w:t>
            </w:r>
            <w:r w:rsidR="00911884" w:rsidRPr="0086162B">
              <w:rPr>
                <w:color w:val="000000"/>
                <w:sz w:val="20"/>
                <w:lang w:val="ru-RU"/>
              </w:rPr>
              <w:t xml:space="preserve"> </w:t>
            </w:r>
            <w:r w:rsidRPr="0086162B">
              <w:rPr>
                <w:color w:val="000000"/>
                <w:sz w:val="20"/>
                <w:lang w:val="ru-RU"/>
              </w:rPr>
              <w:t>в изданиях рекомендуемых уполномоченным органом</w:t>
            </w:r>
            <w:r w:rsidR="000322A6" w:rsidRPr="0086162B">
              <w:rPr>
                <w:color w:val="000000"/>
                <w:sz w:val="20"/>
                <w:lang w:val="ru-RU"/>
              </w:rPr>
              <w:t xml:space="preserve"> </w:t>
            </w:r>
            <w:r w:rsidR="005306DF" w:rsidRPr="005306DF">
              <w:rPr>
                <w:b/>
                <w:bCs/>
                <w:color w:val="000000"/>
                <w:sz w:val="20"/>
                <w:u w:val="single"/>
                <w:lang w:val="ru-RU"/>
              </w:rPr>
              <w:t>9</w:t>
            </w:r>
            <w:r w:rsidRPr="0086162B">
              <w:rPr>
                <w:color w:val="000000"/>
                <w:sz w:val="20"/>
                <w:lang w:val="ru-RU"/>
              </w:rPr>
              <w:t>,</w:t>
            </w:r>
            <w:r w:rsidRPr="0086162B">
              <w:rPr>
                <w:lang w:val="ru-RU"/>
              </w:rPr>
              <w:br/>
            </w:r>
            <w:r w:rsidRPr="0086162B">
              <w:rPr>
                <w:color w:val="000000"/>
                <w:sz w:val="20"/>
                <w:lang w:val="ru-RU"/>
              </w:rPr>
              <w:t xml:space="preserve">в научных журналах, входящих в базы компании </w:t>
            </w:r>
            <w:r w:rsidRPr="0086162B">
              <w:rPr>
                <w:color w:val="000000"/>
                <w:sz w:val="20"/>
              </w:rPr>
              <w:t>Clarivate</w:t>
            </w:r>
            <w:r w:rsidRPr="0086162B">
              <w:rPr>
                <w:color w:val="000000"/>
                <w:sz w:val="20"/>
                <w:lang w:val="ru-RU"/>
              </w:rPr>
              <w:t xml:space="preserve"> </w:t>
            </w:r>
            <w:r w:rsidRPr="0086162B">
              <w:rPr>
                <w:color w:val="000000"/>
                <w:sz w:val="20"/>
              </w:rPr>
              <w:t>Analytics</w:t>
            </w:r>
            <w:r w:rsidRPr="0086162B">
              <w:rPr>
                <w:color w:val="000000"/>
                <w:sz w:val="20"/>
                <w:lang w:val="ru-RU"/>
              </w:rPr>
              <w:t xml:space="preserve"> (Кларивэйт Аналитикс) (</w:t>
            </w:r>
            <w:r w:rsidRPr="0086162B">
              <w:rPr>
                <w:color w:val="000000"/>
                <w:sz w:val="20"/>
              </w:rPr>
              <w:t>Web</w:t>
            </w:r>
            <w:r w:rsidRPr="0086162B">
              <w:rPr>
                <w:color w:val="000000"/>
                <w:sz w:val="20"/>
                <w:lang w:val="ru-RU"/>
              </w:rPr>
              <w:t xml:space="preserve"> </w:t>
            </w:r>
            <w:r w:rsidRPr="0086162B">
              <w:rPr>
                <w:color w:val="000000"/>
                <w:sz w:val="20"/>
              </w:rPr>
              <w:t>of</w:t>
            </w:r>
            <w:r w:rsidRPr="0086162B">
              <w:rPr>
                <w:color w:val="000000"/>
                <w:sz w:val="20"/>
                <w:lang w:val="ru-RU"/>
              </w:rPr>
              <w:t xml:space="preserve"> </w:t>
            </w:r>
            <w:r w:rsidRPr="0086162B">
              <w:rPr>
                <w:color w:val="000000"/>
                <w:sz w:val="20"/>
              </w:rPr>
              <w:t>Science</w:t>
            </w:r>
            <w:r w:rsidRPr="0086162B">
              <w:rPr>
                <w:color w:val="000000"/>
                <w:sz w:val="20"/>
                <w:lang w:val="ru-RU"/>
              </w:rPr>
              <w:t xml:space="preserve"> </w:t>
            </w:r>
            <w:r w:rsidRPr="0086162B">
              <w:rPr>
                <w:color w:val="000000"/>
                <w:sz w:val="20"/>
              </w:rPr>
              <w:t>Core</w:t>
            </w:r>
            <w:r w:rsidRPr="0086162B">
              <w:rPr>
                <w:color w:val="000000"/>
                <w:sz w:val="20"/>
                <w:lang w:val="ru-RU"/>
              </w:rPr>
              <w:t xml:space="preserve"> </w:t>
            </w:r>
            <w:r w:rsidRPr="0086162B">
              <w:rPr>
                <w:color w:val="000000"/>
                <w:sz w:val="20"/>
              </w:rPr>
              <w:t>Collection</w:t>
            </w:r>
            <w:r w:rsidRPr="0086162B">
              <w:rPr>
                <w:color w:val="000000"/>
                <w:sz w:val="20"/>
                <w:lang w:val="ru-RU"/>
              </w:rPr>
              <w:t xml:space="preserve">, </w:t>
            </w:r>
            <w:r w:rsidRPr="0086162B">
              <w:rPr>
                <w:color w:val="000000"/>
                <w:sz w:val="20"/>
              </w:rPr>
              <w:t>Clarivate</w:t>
            </w:r>
            <w:r w:rsidRPr="0086162B">
              <w:rPr>
                <w:color w:val="000000"/>
                <w:sz w:val="20"/>
                <w:lang w:val="ru-RU"/>
              </w:rPr>
              <w:t xml:space="preserve"> </w:t>
            </w:r>
            <w:r w:rsidRPr="0086162B">
              <w:rPr>
                <w:color w:val="000000"/>
                <w:sz w:val="20"/>
              </w:rPr>
              <w:t>Analytics</w:t>
            </w:r>
            <w:r w:rsidRPr="0086162B">
              <w:rPr>
                <w:color w:val="000000"/>
                <w:sz w:val="20"/>
                <w:lang w:val="ru-RU"/>
              </w:rPr>
              <w:t xml:space="preserve"> (Вэб оф Сайнс Кор Коллекшн, Кларивэйт Аналитикс)) </w:t>
            </w:r>
            <w:r w:rsidR="0086162B" w:rsidRPr="0086162B">
              <w:rPr>
                <w:b/>
                <w:bCs/>
                <w:i/>
                <w:iCs/>
                <w:color w:val="000000"/>
                <w:sz w:val="20"/>
                <w:u w:val="single"/>
                <w:lang w:val="ru-RU"/>
              </w:rPr>
              <w:t>5</w:t>
            </w:r>
            <w:r w:rsidRPr="0086162B">
              <w:rPr>
                <w:color w:val="000000"/>
                <w:sz w:val="20"/>
                <w:lang w:val="ru-RU"/>
              </w:rPr>
              <w:t xml:space="preserve">, </w:t>
            </w:r>
            <w:r w:rsidRPr="0086162B">
              <w:rPr>
                <w:color w:val="000000"/>
                <w:sz w:val="20"/>
              </w:rPr>
              <w:t>Scopus</w:t>
            </w:r>
            <w:r w:rsidRPr="0086162B">
              <w:rPr>
                <w:color w:val="000000"/>
                <w:sz w:val="20"/>
                <w:lang w:val="ru-RU"/>
              </w:rPr>
              <w:t xml:space="preserve"> (Скопус) или </w:t>
            </w:r>
            <w:r w:rsidRPr="0086162B">
              <w:rPr>
                <w:color w:val="000000"/>
                <w:sz w:val="20"/>
              </w:rPr>
              <w:t>JSTOR</w:t>
            </w:r>
            <w:r w:rsidRPr="0086162B">
              <w:rPr>
                <w:color w:val="000000"/>
                <w:sz w:val="20"/>
                <w:lang w:val="ru-RU"/>
              </w:rPr>
              <w:t xml:space="preserve"> (ДЖЕЙСТОР) </w:t>
            </w:r>
            <w:r w:rsidR="005306DF" w:rsidRPr="005306DF">
              <w:rPr>
                <w:b/>
                <w:bCs/>
                <w:i/>
                <w:iCs/>
                <w:color w:val="000000"/>
                <w:sz w:val="20"/>
                <w:u w:val="single"/>
                <w:lang w:val="ru-RU"/>
              </w:rPr>
              <w:t>1</w:t>
            </w:r>
            <w:r w:rsidR="00D55523">
              <w:rPr>
                <w:b/>
                <w:bCs/>
                <w:i/>
                <w:iCs/>
                <w:color w:val="000000"/>
                <w:sz w:val="20"/>
                <w:u w:val="single"/>
                <w:lang w:val="ru-RU"/>
              </w:rPr>
              <w:t>1</w:t>
            </w:r>
            <w:r w:rsidRPr="0086162B">
              <w:rPr>
                <w:color w:val="000000"/>
                <w:sz w:val="20"/>
                <w:lang w:val="ru-RU"/>
              </w:rPr>
              <w:t>,</w:t>
            </w:r>
            <w:r w:rsidRPr="0086162B">
              <w:rPr>
                <w:lang w:val="ru-RU"/>
              </w:rPr>
              <w:br/>
            </w:r>
            <w:r w:rsidRPr="0086162B">
              <w:rPr>
                <w:color w:val="000000"/>
                <w:sz w:val="20"/>
                <w:lang w:val="ru-RU"/>
              </w:rPr>
              <w:t>творческих трудов</w:t>
            </w:r>
            <w:r w:rsidR="000322A6" w:rsidRPr="0086162B">
              <w:rPr>
                <w:color w:val="000000"/>
                <w:sz w:val="20"/>
                <w:lang w:val="ru-RU"/>
              </w:rPr>
              <w:t xml:space="preserve"> </w:t>
            </w:r>
            <w:r w:rsidR="005306DF">
              <w:rPr>
                <w:b/>
                <w:bCs/>
                <w:i/>
                <w:iCs/>
                <w:color w:val="000000"/>
                <w:sz w:val="20"/>
                <w:u w:val="single"/>
                <w:lang w:val="ru-RU"/>
              </w:rPr>
              <w:t>8</w:t>
            </w:r>
            <w:r w:rsidR="000322A6" w:rsidRPr="0086162B">
              <w:rPr>
                <w:b/>
                <w:bCs/>
                <w:color w:val="000000"/>
                <w:sz w:val="20"/>
                <w:u w:val="single"/>
                <w:lang w:val="ru-RU"/>
              </w:rPr>
              <w:t>.</w:t>
            </w:r>
          </w:p>
          <w:p w14:paraId="7289B16A" w14:textId="0667E19E" w:rsidR="001B32B2" w:rsidRPr="0086162B" w:rsidRDefault="001B32B2" w:rsidP="002002D6">
            <w:pPr>
              <w:spacing w:after="20"/>
              <w:ind w:left="20"/>
              <w:jc w:val="both"/>
              <w:rPr>
                <w:sz w:val="20"/>
                <w:szCs w:val="20"/>
                <w:lang w:val="ru-RU"/>
              </w:rPr>
            </w:pPr>
            <w:r w:rsidRPr="0086162B">
              <w:rPr>
                <w:color w:val="000000"/>
                <w:sz w:val="20"/>
                <w:szCs w:val="20"/>
                <w:lang w:val="ru-RU"/>
              </w:rPr>
              <w:t xml:space="preserve">Индекс Хирша - </w:t>
            </w:r>
            <w:r w:rsidRPr="0086162B">
              <w:rPr>
                <w:b/>
                <w:bCs/>
                <w:color w:val="000000"/>
                <w:sz w:val="20"/>
                <w:szCs w:val="20"/>
                <w:lang w:val="ru-RU"/>
              </w:rPr>
              <w:t>3</w:t>
            </w:r>
            <w:r w:rsidRPr="0086162B">
              <w:rPr>
                <w:color w:val="000000"/>
                <w:sz w:val="20"/>
                <w:szCs w:val="20"/>
                <w:lang w:val="ru-RU"/>
              </w:rPr>
              <w:t>.</w:t>
            </w:r>
          </w:p>
        </w:tc>
      </w:tr>
      <w:tr w:rsidR="00AD2A4F" w:rsidRPr="008F40CB" w14:paraId="6A68B74E" w14:textId="77777777" w:rsidTr="005306DF">
        <w:trPr>
          <w:trHeight w:val="30"/>
        </w:trPr>
        <w:tc>
          <w:tcPr>
            <w:tcW w:w="284" w:type="dxa"/>
            <w:tcMar>
              <w:top w:w="15" w:type="dxa"/>
              <w:left w:w="15" w:type="dxa"/>
              <w:bottom w:w="15" w:type="dxa"/>
              <w:right w:w="15" w:type="dxa"/>
            </w:tcMar>
            <w:vAlign w:val="center"/>
          </w:tcPr>
          <w:p w14:paraId="6082C750" w14:textId="77777777" w:rsidR="00AD2A4F" w:rsidRDefault="00AD2A4F" w:rsidP="00AD2A4F">
            <w:pPr>
              <w:spacing w:after="20"/>
              <w:ind w:left="20"/>
              <w:jc w:val="both"/>
            </w:pPr>
            <w:r>
              <w:rPr>
                <w:color w:val="000000"/>
                <w:sz w:val="20"/>
              </w:rPr>
              <w:t>8</w:t>
            </w:r>
          </w:p>
        </w:tc>
        <w:tc>
          <w:tcPr>
            <w:tcW w:w="2835" w:type="dxa"/>
            <w:tcMar>
              <w:top w:w="15" w:type="dxa"/>
              <w:left w:w="15" w:type="dxa"/>
              <w:bottom w:w="15" w:type="dxa"/>
              <w:right w:w="15" w:type="dxa"/>
            </w:tcMar>
            <w:vAlign w:val="center"/>
          </w:tcPr>
          <w:p w14:paraId="142540B3" w14:textId="77777777" w:rsidR="00AD2A4F" w:rsidRPr="0089604E" w:rsidRDefault="00AD2A4F" w:rsidP="001B32B2">
            <w:pPr>
              <w:spacing w:after="20" w:line="240" w:lineRule="auto"/>
              <w:ind w:left="23"/>
              <w:jc w:val="both"/>
              <w:rPr>
                <w:lang w:val="ru-RU"/>
              </w:rPr>
            </w:pPr>
            <w:r w:rsidRPr="0089604E">
              <w:rPr>
                <w:color w:val="000000"/>
                <w:sz w:val="20"/>
                <w:lang w:val="ru-RU"/>
              </w:rPr>
              <w:t>Количество, изданных за последние 5 лет монографий, учебников, единолично написанных учебных (учебно-методическое) пособий</w:t>
            </w:r>
          </w:p>
        </w:tc>
        <w:tc>
          <w:tcPr>
            <w:tcW w:w="6229" w:type="dxa"/>
            <w:tcMar>
              <w:top w:w="15" w:type="dxa"/>
              <w:left w:w="15" w:type="dxa"/>
              <w:bottom w:w="15" w:type="dxa"/>
              <w:right w:w="15" w:type="dxa"/>
            </w:tcMar>
          </w:tcPr>
          <w:p w14:paraId="06F3CC5B" w14:textId="77777777" w:rsidR="00911884" w:rsidRPr="0089604E" w:rsidRDefault="00911884" w:rsidP="00911884">
            <w:pPr>
              <w:spacing w:after="0" w:line="240" w:lineRule="auto"/>
              <w:ind w:right="140"/>
              <w:contextualSpacing/>
              <w:jc w:val="both"/>
              <w:rPr>
                <w:b/>
                <w:sz w:val="20"/>
                <w:szCs w:val="20"/>
                <w:lang w:val="ru-RU"/>
              </w:rPr>
            </w:pPr>
            <w:r w:rsidRPr="0089604E">
              <w:rPr>
                <w:b/>
                <w:sz w:val="20"/>
                <w:szCs w:val="20"/>
                <w:lang w:val="ru-RU"/>
              </w:rPr>
              <w:t>Монография:</w:t>
            </w:r>
          </w:p>
          <w:p w14:paraId="485DA53F" w14:textId="6C8638B0" w:rsidR="00AD2A4F" w:rsidRPr="0089604E" w:rsidRDefault="00AD2A4F" w:rsidP="0089604E">
            <w:pPr>
              <w:pStyle w:val="a4"/>
              <w:numPr>
                <w:ilvl w:val="0"/>
                <w:numId w:val="2"/>
              </w:numPr>
              <w:tabs>
                <w:tab w:val="left" w:pos="267"/>
              </w:tabs>
              <w:spacing w:after="0" w:line="240" w:lineRule="auto"/>
              <w:ind w:left="0" w:firstLine="0"/>
              <w:jc w:val="both"/>
              <w:rPr>
                <w:rFonts w:ascii="Times New Roman" w:hAnsi="Times New Roman" w:cs="Times New Roman"/>
                <w:sz w:val="20"/>
                <w:szCs w:val="20"/>
                <w:lang w:val="kk-KZ"/>
              </w:rPr>
            </w:pPr>
            <w:r w:rsidRPr="0089604E">
              <w:rPr>
                <w:rFonts w:ascii="Times New Roman" w:hAnsi="Times New Roman" w:cs="Times New Roman"/>
                <w:sz w:val="20"/>
                <w:szCs w:val="20"/>
                <w:lang w:val="kk-KZ"/>
              </w:rPr>
              <w:t>Бурлибаев</w:t>
            </w:r>
            <w:r w:rsidR="0089604E" w:rsidRPr="0089604E">
              <w:rPr>
                <w:rFonts w:ascii="Times New Roman" w:hAnsi="Times New Roman" w:cs="Times New Roman"/>
                <w:sz w:val="20"/>
                <w:szCs w:val="20"/>
                <w:lang w:val="kk-KZ"/>
              </w:rPr>
              <w:t xml:space="preserve"> М.Ж.</w:t>
            </w:r>
            <w:r w:rsidRPr="0089604E">
              <w:rPr>
                <w:rFonts w:ascii="Times New Roman" w:hAnsi="Times New Roman" w:cs="Times New Roman"/>
                <w:sz w:val="20"/>
                <w:szCs w:val="20"/>
                <w:lang w:val="kk-KZ"/>
              </w:rPr>
              <w:t>, Бурлибаева</w:t>
            </w:r>
            <w:r w:rsidR="0089604E" w:rsidRPr="0089604E">
              <w:rPr>
                <w:rFonts w:ascii="Times New Roman" w:hAnsi="Times New Roman" w:cs="Times New Roman"/>
                <w:sz w:val="20"/>
                <w:szCs w:val="20"/>
                <w:lang w:val="kk-KZ"/>
              </w:rPr>
              <w:t xml:space="preserve"> Д.М.</w:t>
            </w:r>
            <w:r w:rsidRPr="0089604E">
              <w:rPr>
                <w:rFonts w:ascii="Times New Roman" w:hAnsi="Times New Roman" w:cs="Times New Roman"/>
                <w:sz w:val="20"/>
                <w:szCs w:val="20"/>
                <w:lang w:val="kk-KZ"/>
              </w:rPr>
              <w:t>, Огарь</w:t>
            </w:r>
            <w:r w:rsidR="0089604E" w:rsidRPr="0089604E">
              <w:rPr>
                <w:rFonts w:ascii="Times New Roman" w:hAnsi="Times New Roman" w:cs="Times New Roman"/>
                <w:sz w:val="20"/>
                <w:szCs w:val="20"/>
                <w:lang w:val="kk-KZ"/>
              </w:rPr>
              <w:t xml:space="preserve"> Н. П.</w:t>
            </w:r>
            <w:r w:rsidRPr="0089604E">
              <w:rPr>
                <w:rFonts w:ascii="Times New Roman" w:hAnsi="Times New Roman" w:cs="Times New Roman"/>
                <w:sz w:val="20"/>
                <w:szCs w:val="20"/>
                <w:lang w:val="kk-KZ"/>
              </w:rPr>
              <w:t>, Муртазин</w:t>
            </w:r>
            <w:r w:rsidR="0089604E" w:rsidRPr="0089604E">
              <w:rPr>
                <w:rFonts w:ascii="Times New Roman" w:hAnsi="Times New Roman" w:cs="Times New Roman"/>
                <w:sz w:val="20"/>
                <w:szCs w:val="20"/>
                <w:lang w:val="kk-KZ"/>
              </w:rPr>
              <w:t xml:space="preserve"> Е.Ж.</w:t>
            </w:r>
            <w:r w:rsidRPr="0089604E">
              <w:rPr>
                <w:rFonts w:ascii="Times New Roman" w:hAnsi="Times New Roman" w:cs="Times New Roman"/>
                <w:sz w:val="20"/>
                <w:szCs w:val="20"/>
                <w:lang w:val="kk-KZ"/>
              </w:rPr>
              <w:t>, Алимкулов</w:t>
            </w:r>
            <w:r w:rsidR="0089604E" w:rsidRPr="0089604E">
              <w:rPr>
                <w:rFonts w:ascii="Times New Roman" w:hAnsi="Times New Roman" w:cs="Times New Roman"/>
                <w:sz w:val="20"/>
                <w:szCs w:val="20"/>
                <w:lang w:val="kk-KZ"/>
              </w:rPr>
              <w:t xml:space="preserve"> С.К.</w:t>
            </w:r>
            <w:r w:rsidRPr="0089604E">
              <w:rPr>
                <w:rFonts w:ascii="Times New Roman" w:hAnsi="Times New Roman" w:cs="Times New Roman"/>
                <w:sz w:val="20"/>
                <w:szCs w:val="20"/>
                <w:lang w:val="kk-KZ"/>
              </w:rPr>
              <w:t>, Аскарова</w:t>
            </w:r>
            <w:r w:rsidR="0089604E" w:rsidRPr="0089604E">
              <w:rPr>
                <w:rFonts w:ascii="Times New Roman" w:hAnsi="Times New Roman" w:cs="Times New Roman"/>
                <w:sz w:val="20"/>
                <w:szCs w:val="20"/>
                <w:lang w:val="kk-KZ"/>
              </w:rPr>
              <w:t xml:space="preserve"> М.А.</w:t>
            </w:r>
            <w:r w:rsidRPr="0089604E">
              <w:rPr>
                <w:rFonts w:ascii="Times New Roman" w:hAnsi="Times New Roman" w:cs="Times New Roman"/>
                <w:sz w:val="20"/>
                <w:szCs w:val="20"/>
                <w:lang w:val="kk-KZ"/>
              </w:rPr>
              <w:t>, Турсунова</w:t>
            </w:r>
            <w:r w:rsidR="0089604E" w:rsidRPr="0089604E">
              <w:rPr>
                <w:rFonts w:ascii="Times New Roman" w:hAnsi="Times New Roman" w:cs="Times New Roman"/>
                <w:sz w:val="20"/>
                <w:szCs w:val="20"/>
                <w:lang w:val="kk-KZ"/>
              </w:rPr>
              <w:t xml:space="preserve"> А.А.</w:t>
            </w:r>
            <w:r w:rsidRPr="0089604E">
              <w:rPr>
                <w:rFonts w:ascii="Times New Roman" w:hAnsi="Times New Roman" w:cs="Times New Roman"/>
                <w:sz w:val="20"/>
                <w:szCs w:val="20"/>
                <w:lang w:val="kk-KZ"/>
              </w:rPr>
              <w:t>, Кайдарова</w:t>
            </w:r>
            <w:r w:rsidR="0089604E" w:rsidRPr="0089604E">
              <w:rPr>
                <w:rFonts w:ascii="Times New Roman" w:hAnsi="Times New Roman" w:cs="Times New Roman"/>
                <w:sz w:val="20"/>
                <w:szCs w:val="20"/>
                <w:lang w:val="kk-KZ"/>
              </w:rPr>
              <w:t xml:space="preserve"> Р.К.</w:t>
            </w:r>
            <w:r w:rsidRPr="0089604E">
              <w:rPr>
                <w:rFonts w:ascii="Times New Roman" w:hAnsi="Times New Roman" w:cs="Times New Roman"/>
                <w:sz w:val="20"/>
                <w:szCs w:val="20"/>
                <w:lang w:val="kk-KZ"/>
              </w:rPr>
              <w:t>, Тимирханов</w:t>
            </w:r>
            <w:r w:rsidR="0089604E" w:rsidRPr="0089604E">
              <w:rPr>
                <w:rFonts w:ascii="Times New Roman" w:hAnsi="Times New Roman" w:cs="Times New Roman"/>
                <w:sz w:val="20"/>
                <w:szCs w:val="20"/>
                <w:lang w:val="kk-KZ"/>
              </w:rPr>
              <w:t xml:space="preserve"> С.Р.</w:t>
            </w:r>
            <w:r w:rsidRPr="0089604E">
              <w:rPr>
                <w:rFonts w:ascii="Times New Roman" w:hAnsi="Times New Roman" w:cs="Times New Roman"/>
                <w:sz w:val="20"/>
                <w:szCs w:val="20"/>
                <w:lang w:val="kk-KZ"/>
              </w:rPr>
              <w:t>, Ковшарь</w:t>
            </w:r>
            <w:r w:rsidR="0089604E" w:rsidRPr="0089604E">
              <w:rPr>
                <w:rFonts w:ascii="Times New Roman" w:hAnsi="Times New Roman" w:cs="Times New Roman"/>
                <w:sz w:val="20"/>
                <w:szCs w:val="20"/>
                <w:lang w:val="kk-KZ"/>
              </w:rPr>
              <w:t xml:space="preserve"> В.А.</w:t>
            </w:r>
            <w:r w:rsidRPr="0089604E">
              <w:rPr>
                <w:rFonts w:ascii="Times New Roman" w:hAnsi="Times New Roman" w:cs="Times New Roman"/>
                <w:sz w:val="20"/>
                <w:szCs w:val="20"/>
                <w:lang w:val="kk-KZ"/>
              </w:rPr>
              <w:t>, Пачикин</w:t>
            </w:r>
            <w:r w:rsidR="0089604E" w:rsidRPr="0089604E">
              <w:rPr>
                <w:rFonts w:ascii="Times New Roman" w:hAnsi="Times New Roman" w:cs="Times New Roman"/>
                <w:sz w:val="20"/>
                <w:szCs w:val="20"/>
                <w:lang w:val="kk-KZ"/>
              </w:rPr>
              <w:t xml:space="preserve"> К.М.</w:t>
            </w:r>
            <w:r w:rsidRPr="0089604E">
              <w:rPr>
                <w:rFonts w:ascii="Times New Roman" w:hAnsi="Times New Roman" w:cs="Times New Roman"/>
                <w:sz w:val="20"/>
                <w:szCs w:val="20"/>
                <w:lang w:val="kk-KZ"/>
              </w:rPr>
              <w:t>, Алимбаева</w:t>
            </w:r>
            <w:r w:rsidR="0089604E" w:rsidRPr="0089604E">
              <w:rPr>
                <w:rFonts w:ascii="Times New Roman" w:hAnsi="Times New Roman" w:cs="Times New Roman"/>
                <w:sz w:val="20"/>
                <w:szCs w:val="20"/>
                <w:lang w:val="kk-KZ"/>
              </w:rPr>
              <w:t xml:space="preserve"> Д.К.</w:t>
            </w:r>
            <w:r w:rsidRPr="0089604E">
              <w:rPr>
                <w:rFonts w:ascii="Times New Roman" w:hAnsi="Times New Roman" w:cs="Times New Roman"/>
                <w:sz w:val="20"/>
                <w:szCs w:val="20"/>
                <w:lang w:val="kk-KZ"/>
              </w:rPr>
              <w:t>, Мукатаев</w:t>
            </w:r>
            <w:r w:rsidR="0089604E" w:rsidRPr="0089604E">
              <w:rPr>
                <w:rFonts w:ascii="Times New Roman" w:hAnsi="Times New Roman" w:cs="Times New Roman"/>
                <w:sz w:val="20"/>
                <w:szCs w:val="20"/>
                <w:lang w:val="kk-KZ"/>
              </w:rPr>
              <w:t xml:space="preserve"> С.М.</w:t>
            </w:r>
            <w:r w:rsidRPr="0089604E">
              <w:rPr>
                <w:rFonts w:ascii="Times New Roman" w:hAnsi="Times New Roman" w:cs="Times New Roman"/>
                <w:sz w:val="20"/>
                <w:szCs w:val="20"/>
                <w:lang w:val="kk-KZ"/>
              </w:rPr>
              <w:t>, Салмурзаұлы</w:t>
            </w:r>
            <w:r w:rsidR="0089604E" w:rsidRPr="0089604E">
              <w:rPr>
                <w:rFonts w:ascii="Times New Roman" w:hAnsi="Times New Roman" w:cs="Times New Roman"/>
                <w:sz w:val="20"/>
                <w:szCs w:val="20"/>
                <w:lang w:val="kk-KZ"/>
              </w:rPr>
              <w:t xml:space="preserve"> Р.</w:t>
            </w:r>
            <w:r w:rsidRPr="0089604E">
              <w:rPr>
                <w:rFonts w:ascii="Times New Roman" w:hAnsi="Times New Roman" w:cs="Times New Roman"/>
                <w:sz w:val="20"/>
                <w:szCs w:val="20"/>
                <w:lang w:val="kk-KZ"/>
              </w:rPr>
              <w:t>, Байдавлетов</w:t>
            </w:r>
            <w:r w:rsidR="0089604E" w:rsidRPr="0089604E">
              <w:rPr>
                <w:rFonts w:ascii="Times New Roman" w:hAnsi="Times New Roman" w:cs="Times New Roman"/>
                <w:sz w:val="20"/>
                <w:szCs w:val="20"/>
                <w:lang w:val="kk-KZ"/>
              </w:rPr>
              <w:t xml:space="preserve"> Е. Р.  Экологические проблемы дельты реки Иле и пути их решения. –</w:t>
            </w:r>
            <w:r w:rsidRPr="0089604E">
              <w:rPr>
                <w:rFonts w:ascii="Times New Roman" w:hAnsi="Times New Roman" w:cs="Times New Roman"/>
                <w:sz w:val="20"/>
                <w:szCs w:val="20"/>
                <w:lang w:val="kk-KZ"/>
              </w:rPr>
              <w:t xml:space="preserve"> Алматы</w:t>
            </w:r>
            <w:r w:rsidR="0089604E" w:rsidRPr="0089604E">
              <w:rPr>
                <w:rFonts w:ascii="Times New Roman" w:hAnsi="Times New Roman" w:cs="Times New Roman"/>
                <w:sz w:val="20"/>
                <w:szCs w:val="20"/>
                <w:lang w:val="kk-KZ"/>
              </w:rPr>
              <w:t>: Каганат. –</w:t>
            </w:r>
            <w:r w:rsidRPr="0089604E">
              <w:rPr>
                <w:rFonts w:ascii="Times New Roman" w:hAnsi="Times New Roman" w:cs="Times New Roman"/>
                <w:sz w:val="20"/>
                <w:szCs w:val="20"/>
                <w:lang w:val="kk-KZ"/>
              </w:rPr>
              <w:t xml:space="preserve"> 2022</w:t>
            </w:r>
            <w:r w:rsidR="0089604E" w:rsidRPr="0089604E">
              <w:rPr>
                <w:rFonts w:ascii="Times New Roman" w:hAnsi="Times New Roman" w:cs="Times New Roman"/>
                <w:sz w:val="20"/>
                <w:szCs w:val="20"/>
                <w:lang w:val="kk-KZ"/>
              </w:rPr>
              <w:t>. – 576 с.</w:t>
            </w:r>
          </w:p>
          <w:p w14:paraId="5B4812A1" w14:textId="77777777" w:rsidR="00AD2A4F" w:rsidRDefault="0089604E" w:rsidP="0089604E">
            <w:pPr>
              <w:pStyle w:val="a4"/>
              <w:numPr>
                <w:ilvl w:val="0"/>
                <w:numId w:val="2"/>
              </w:numPr>
              <w:tabs>
                <w:tab w:val="left" w:pos="267"/>
              </w:tabs>
              <w:spacing w:after="0" w:line="240" w:lineRule="auto"/>
              <w:ind w:left="0" w:firstLine="0"/>
              <w:jc w:val="both"/>
              <w:rPr>
                <w:rFonts w:ascii="Times New Roman" w:hAnsi="Times New Roman" w:cs="Times New Roman"/>
                <w:sz w:val="20"/>
                <w:szCs w:val="20"/>
                <w:lang w:val="kk-KZ"/>
              </w:rPr>
            </w:pPr>
            <w:r w:rsidRPr="0089604E">
              <w:rPr>
                <w:rFonts w:ascii="Times New Roman" w:hAnsi="Times New Roman" w:cs="Times New Roman"/>
                <w:sz w:val="20"/>
                <w:szCs w:val="20"/>
                <w:lang w:val="kk-KZ"/>
              </w:rPr>
              <w:t xml:space="preserve">Медеу А. Р., Алимкулов С.К., Есполов Т.И., Мальковский И.М., Северский И.В., Толеубаева Л.С., Турсунова А.А. </w:t>
            </w:r>
            <w:r w:rsidR="00AD2A4F" w:rsidRPr="0089604E">
              <w:rPr>
                <w:rFonts w:ascii="Times New Roman" w:hAnsi="Times New Roman" w:cs="Times New Roman"/>
                <w:sz w:val="20"/>
                <w:szCs w:val="20"/>
                <w:lang w:val="kk-KZ"/>
              </w:rPr>
              <w:t>Казахстан: Водная безопасность</w:t>
            </w:r>
            <w:r w:rsidRPr="0089604E">
              <w:rPr>
                <w:rFonts w:ascii="Times New Roman" w:hAnsi="Times New Roman" w:cs="Times New Roman"/>
                <w:sz w:val="20"/>
                <w:szCs w:val="20"/>
                <w:lang w:val="kk-KZ"/>
              </w:rPr>
              <w:t xml:space="preserve">. </w:t>
            </w:r>
            <w:r w:rsidR="00AD2A4F" w:rsidRPr="0089604E">
              <w:rPr>
                <w:rFonts w:ascii="Times New Roman" w:hAnsi="Times New Roman" w:cs="Times New Roman"/>
                <w:sz w:val="20"/>
                <w:szCs w:val="20"/>
                <w:lang w:val="kk-KZ"/>
              </w:rPr>
              <w:t xml:space="preserve"> </w:t>
            </w:r>
            <w:r w:rsidRPr="0089604E">
              <w:rPr>
                <w:rFonts w:ascii="Times New Roman" w:hAnsi="Times New Roman" w:cs="Times New Roman"/>
                <w:sz w:val="20"/>
                <w:szCs w:val="20"/>
                <w:lang w:val="kk-KZ"/>
              </w:rPr>
              <w:t xml:space="preserve">–  </w:t>
            </w:r>
            <w:r w:rsidR="00AD2A4F" w:rsidRPr="0089604E">
              <w:rPr>
                <w:rFonts w:ascii="Times New Roman" w:hAnsi="Times New Roman" w:cs="Times New Roman"/>
                <w:sz w:val="20"/>
                <w:szCs w:val="20"/>
                <w:lang w:val="kk-KZ"/>
              </w:rPr>
              <w:t>Алматы</w:t>
            </w:r>
            <w:r w:rsidRPr="0089604E">
              <w:rPr>
                <w:rFonts w:ascii="Times New Roman" w:hAnsi="Times New Roman" w:cs="Times New Roman"/>
                <w:sz w:val="20"/>
                <w:szCs w:val="20"/>
                <w:lang w:val="kk-KZ"/>
              </w:rPr>
              <w:t xml:space="preserve">: АО </w:t>
            </w:r>
            <w:r w:rsidRPr="0089604E">
              <w:rPr>
                <w:rFonts w:ascii="Times New Roman" w:hAnsi="Times New Roman" w:cs="Times New Roman"/>
                <w:sz w:val="20"/>
                <w:szCs w:val="20"/>
              </w:rPr>
              <w:t xml:space="preserve">«Институт географии и водной безопасности». </w:t>
            </w:r>
            <w:r w:rsidRPr="0089604E">
              <w:rPr>
                <w:rFonts w:ascii="Times New Roman" w:hAnsi="Times New Roman" w:cs="Times New Roman"/>
                <w:sz w:val="20"/>
                <w:szCs w:val="20"/>
                <w:lang w:val="kk-KZ"/>
              </w:rPr>
              <w:t>–</w:t>
            </w:r>
            <w:r w:rsidR="00AD2A4F" w:rsidRPr="0089604E">
              <w:rPr>
                <w:rFonts w:ascii="Times New Roman" w:hAnsi="Times New Roman" w:cs="Times New Roman"/>
                <w:sz w:val="20"/>
                <w:szCs w:val="20"/>
                <w:lang w:val="kk-KZ"/>
              </w:rPr>
              <w:t xml:space="preserve"> 2021</w:t>
            </w:r>
            <w:r w:rsidRPr="0089604E">
              <w:rPr>
                <w:rFonts w:ascii="Times New Roman" w:hAnsi="Times New Roman" w:cs="Times New Roman"/>
                <w:sz w:val="20"/>
                <w:szCs w:val="20"/>
                <w:lang w:val="kk-KZ"/>
              </w:rPr>
              <w:t>. – 312 с.</w:t>
            </w:r>
          </w:p>
          <w:p w14:paraId="742FD76F" w14:textId="12C94715" w:rsidR="005306DF" w:rsidRPr="0089604E" w:rsidRDefault="005306DF" w:rsidP="0089604E">
            <w:pPr>
              <w:pStyle w:val="a4"/>
              <w:numPr>
                <w:ilvl w:val="0"/>
                <w:numId w:val="2"/>
              </w:numPr>
              <w:tabs>
                <w:tab w:val="left" w:pos="267"/>
              </w:tabs>
              <w:spacing w:after="0" w:line="240" w:lineRule="auto"/>
              <w:ind w:left="0" w:firstLine="0"/>
              <w:jc w:val="both"/>
              <w:rPr>
                <w:rFonts w:ascii="Times New Roman" w:hAnsi="Times New Roman" w:cs="Times New Roman"/>
                <w:sz w:val="20"/>
                <w:szCs w:val="20"/>
                <w:lang w:val="kk-KZ"/>
              </w:rPr>
            </w:pPr>
            <w:r w:rsidRPr="005306DF">
              <w:rPr>
                <w:rFonts w:ascii="Times New Roman" w:hAnsi="Times New Roman" w:cs="Times New Roman"/>
                <w:sz w:val="20"/>
                <w:szCs w:val="20"/>
                <w:lang w:val="kk-KZ"/>
              </w:rPr>
              <w:lastRenderedPageBreak/>
              <w:t>Алимкулов С.К., Турсунова А.А.</w:t>
            </w:r>
            <w:r>
              <w:rPr>
                <w:rFonts w:ascii="Times New Roman" w:hAnsi="Times New Roman" w:cs="Times New Roman"/>
                <w:sz w:val="20"/>
                <w:szCs w:val="20"/>
                <w:lang w:val="kk-KZ"/>
              </w:rPr>
              <w:t xml:space="preserve">, Давлетгалиев С.К. </w:t>
            </w:r>
            <w:r w:rsidRPr="005306DF">
              <w:rPr>
                <w:rFonts w:ascii="Times New Roman" w:hAnsi="Times New Roman" w:cs="Times New Roman"/>
                <w:sz w:val="20"/>
                <w:szCs w:val="20"/>
                <w:lang w:val="kk-KZ"/>
              </w:rPr>
              <w:t>Водная безопасность Республики Казахстан: Трансграничные бассейны рк Иле и Ертис. Том IV. Ресурсы речного стока</w:t>
            </w:r>
            <w:r>
              <w:rPr>
                <w:rFonts w:ascii="Times New Roman" w:hAnsi="Times New Roman" w:cs="Times New Roman"/>
                <w:sz w:val="20"/>
                <w:szCs w:val="20"/>
                <w:lang w:val="kk-KZ"/>
              </w:rPr>
              <w:t xml:space="preserve">. </w:t>
            </w:r>
            <w:r w:rsidRPr="005306DF">
              <w:rPr>
                <w:rFonts w:ascii="Times New Roman" w:hAnsi="Times New Roman" w:cs="Times New Roman"/>
                <w:sz w:val="20"/>
                <w:szCs w:val="20"/>
                <w:lang w:val="kk-KZ"/>
              </w:rPr>
              <w:t>– Алматы: АО «Институт географии и водной безопасности». – 2021. – 234 с.</w:t>
            </w:r>
          </w:p>
        </w:tc>
      </w:tr>
      <w:tr w:rsidR="00AD2A4F" w:rsidRPr="00140AF5" w14:paraId="1A52875D" w14:textId="77777777" w:rsidTr="005306DF">
        <w:trPr>
          <w:trHeight w:val="30"/>
        </w:trPr>
        <w:tc>
          <w:tcPr>
            <w:tcW w:w="284" w:type="dxa"/>
            <w:tcMar>
              <w:top w:w="15" w:type="dxa"/>
              <w:left w:w="15" w:type="dxa"/>
              <w:bottom w:w="15" w:type="dxa"/>
              <w:right w:w="15" w:type="dxa"/>
            </w:tcMar>
            <w:vAlign w:val="center"/>
          </w:tcPr>
          <w:p w14:paraId="4E4D2073" w14:textId="77777777" w:rsidR="00AD2A4F" w:rsidRDefault="00AD2A4F" w:rsidP="00AD2A4F">
            <w:pPr>
              <w:spacing w:after="20"/>
              <w:ind w:left="20"/>
              <w:jc w:val="both"/>
            </w:pPr>
            <w:r>
              <w:rPr>
                <w:color w:val="000000"/>
                <w:sz w:val="20"/>
              </w:rPr>
              <w:lastRenderedPageBreak/>
              <w:t>9</w:t>
            </w:r>
          </w:p>
        </w:tc>
        <w:tc>
          <w:tcPr>
            <w:tcW w:w="2835" w:type="dxa"/>
            <w:tcMar>
              <w:top w:w="15" w:type="dxa"/>
              <w:left w:w="15" w:type="dxa"/>
              <w:bottom w:w="15" w:type="dxa"/>
              <w:right w:w="15" w:type="dxa"/>
            </w:tcMar>
            <w:vAlign w:val="center"/>
          </w:tcPr>
          <w:p w14:paraId="7FE2B1F1" w14:textId="77777777" w:rsidR="00AD2A4F" w:rsidRPr="00BA0F4E" w:rsidRDefault="00AD2A4F" w:rsidP="001B32B2">
            <w:pPr>
              <w:spacing w:after="20" w:line="240" w:lineRule="auto"/>
              <w:ind w:left="23"/>
              <w:jc w:val="both"/>
              <w:rPr>
                <w:lang w:val="ru-RU"/>
              </w:rPr>
            </w:pPr>
            <w:r w:rsidRPr="00BA0F4E">
              <w:rPr>
                <w:color w:val="000000"/>
                <w:sz w:val="20"/>
                <w:lang w:val="ru-RU"/>
              </w:rPr>
              <w:t>Лица, защитившие диссертацию под его руководством и имеющие ученую степень (кандидата наук, доктора наук, доктора философии (</w:t>
            </w:r>
            <w:r>
              <w:rPr>
                <w:color w:val="000000"/>
                <w:sz w:val="20"/>
              </w:rPr>
              <w:t>PhD</w:t>
            </w:r>
            <w:r w:rsidRPr="00BA0F4E">
              <w:rPr>
                <w:color w:val="000000"/>
                <w:sz w:val="20"/>
                <w:lang w:val="ru-RU"/>
              </w:rPr>
              <w:t>), доктора по профилю) или академическая степень доктора философии (</w:t>
            </w:r>
            <w:r>
              <w:rPr>
                <w:color w:val="000000"/>
                <w:sz w:val="20"/>
              </w:rPr>
              <w:t>PhD</w:t>
            </w:r>
            <w:r w:rsidRPr="00BA0F4E">
              <w:rPr>
                <w:color w:val="000000"/>
                <w:sz w:val="20"/>
                <w:lang w:val="ru-RU"/>
              </w:rPr>
              <w:t>), доктора по профилю или степень доктора философии (</w:t>
            </w:r>
            <w:r>
              <w:rPr>
                <w:color w:val="000000"/>
                <w:sz w:val="20"/>
              </w:rPr>
              <w:t>PhD</w:t>
            </w:r>
            <w:r w:rsidRPr="00BA0F4E">
              <w:rPr>
                <w:color w:val="000000"/>
                <w:sz w:val="20"/>
                <w:lang w:val="ru-RU"/>
              </w:rPr>
              <w:t>), доктора по профилю</w:t>
            </w:r>
          </w:p>
        </w:tc>
        <w:tc>
          <w:tcPr>
            <w:tcW w:w="6229" w:type="dxa"/>
            <w:tcMar>
              <w:top w:w="15" w:type="dxa"/>
              <w:left w:w="15" w:type="dxa"/>
              <w:bottom w:w="15" w:type="dxa"/>
              <w:right w:w="15" w:type="dxa"/>
            </w:tcMar>
            <w:vAlign w:val="center"/>
          </w:tcPr>
          <w:p w14:paraId="36D16668" w14:textId="52439EF7" w:rsidR="00AD2A4F" w:rsidRPr="00BA0F4E" w:rsidRDefault="00AD2A4F" w:rsidP="00911884">
            <w:pPr>
              <w:spacing w:after="0"/>
              <w:jc w:val="center"/>
              <w:rPr>
                <w:lang w:val="ru-RU"/>
              </w:rPr>
            </w:pPr>
            <w:r>
              <w:rPr>
                <w:lang w:val="ru-RU"/>
              </w:rPr>
              <w:t>-</w:t>
            </w:r>
            <w:r w:rsidRPr="00BA0F4E">
              <w:rPr>
                <w:lang w:val="ru-RU"/>
              </w:rPr>
              <w:br/>
            </w:r>
          </w:p>
        </w:tc>
      </w:tr>
      <w:tr w:rsidR="00AD2A4F" w:rsidRPr="00140AF5" w14:paraId="17481459" w14:textId="77777777" w:rsidTr="005306DF">
        <w:trPr>
          <w:trHeight w:val="30"/>
        </w:trPr>
        <w:tc>
          <w:tcPr>
            <w:tcW w:w="284" w:type="dxa"/>
            <w:tcMar>
              <w:top w:w="15" w:type="dxa"/>
              <w:left w:w="15" w:type="dxa"/>
              <w:bottom w:w="15" w:type="dxa"/>
              <w:right w:w="15" w:type="dxa"/>
            </w:tcMar>
            <w:vAlign w:val="center"/>
          </w:tcPr>
          <w:p w14:paraId="6B1FBD9E" w14:textId="77777777" w:rsidR="00AD2A4F" w:rsidRDefault="00AD2A4F" w:rsidP="00AD2A4F">
            <w:pPr>
              <w:spacing w:after="20"/>
              <w:ind w:left="20"/>
              <w:jc w:val="both"/>
            </w:pPr>
            <w:r>
              <w:rPr>
                <w:color w:val="000000"/>
                <w:sz w:val="20"/>
              </w:rPr>
              <w:t>10</w:t>
            </w:r>
          </w:p>
        </w:tc>
        <w:tc>
          <w:tcPr>
            <w:tcW w:w="2835" w:type="dxa"/>
            <w:tcMar>
              <w:top w:w="15" w:type="dxa"/>
              <w:left w:w="15" w:type="dxa"/>
              <w:bottom w:w="15" w:type="dxa"/>
              <w:right w:w="15" w:type="dxa"/>
            </w:tcMar>
            <w:vAlign w:val="center"/>
          </w:tcPr>
          <w:p w14:paraId="3BBA5780" w14:textId="77777777" w:rsidR="00AD2A4F" w:rsidRPr="00BA0F4E" w:rsidRDefault="00AD2A4F" w:rsidP="001B32B2">
            <w:pPr>
              <w:spacing w:after="20" w:line="240" w:lineRule="auto"/>
              <w:ind w:left="23"/>
              <w:jc w:val="both"/>
              <w:rPr>
                <w:lang w:val="ru-RU"/>
              </w:rPr>
            </w:pPr>
            <w:r w:rsidRPr="00BA0F4E">
              <w:rPr>
                <w:color w:val="000000"/>
                <w:sz w:val="20"/>
                <w:lang w:val="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6229" w:type="dxa"/>
            <w:tcMar>
              <w:top w:w="15" w:type="dxa"/>
              <w:left w:w="15" w:type="dxa"/>
              <w:bottom w:w="15" w:type="dxa"/>
              <w:right w:w="15" w:type="dxa"/>
            </w:tcMar>
            <w:vAlign w:val="center"/>
          </w:tcPr>
          <w:p w14:paraId="76BBA223" w14:textId="0736521C" w:rsidR="00AD2A4F" w:rsidRPr="00BA0F4E" w:rsidRDefault="00AD2A4F" w:rsidP="00911884">
            <w:pPr>
              <w:spacing w:after="0"/>
              <w:jc w:val="center"/>
              <w:rPr>
                <w:lang w:val="ru-RU"/>
              </w:rPr>
            </w:pPr>
            <w:r w:rsidRPr="00BA0F4E">
              <w:rPr>
                <w:lang w:val="ru-RU"/>
              </w:rPr>
              <w:br/>
            </w:r>
            <w:r>
              <w:rPr>
                <w:lang w:val="ru-RU"/>
              </w:rPr>
              <w:t xml:space="preserve"> -</w:t>
            </w:r>
          </w:p>
        </w:tc>
      </w:tr>
      <w:tr w:rsidR="00AD2A4F" w:rsidRPr="00140AF5" w14:paraId="315C8274" w14:textId="77777777" w:rsidTr="005306DF">
        <w:trPr>
          <w:trHeight w:val="30"/>
        </w:trPr>
        <w:tc>
          <w:tcPr>
            <w:tcW w:w="284" w:type="dxa"/>
            <w:tcMar>
              <w:top w:w="15" w:type="dxa"/>
              <w:left w:w="15" w:type="dxa"/>
              <w:bottom w:w="15" w:type="dxa"/>
              <w:right w:w="15" w:type="dxa"/>
            </w:tcMar>
            <w:vAlign w:val="center"/>
          </w:tcPr>
          <w:p w14:paraId="43416915" w14:textId="77777777" w:rsidR="00AD2A4F" w:rsidRDefault="00AD2A4F" w:rsidP="00AD2A4F">
            <w:pPr>
              <w:spacing w:after="20"/>
              <w:ind w:left="20"/>
              <w:jc w:val="both"/>
            </w:pPr>
            <w:r>
              <w:rPr>
                <w:color w:val="000000"/>
                <w:sz w:val="20"/>
              </w:rPr>
              <w:t>11</w:t>
            </w:r>
          </w:p>
        </w:tc>
        <w:tc>
          <w:tcPr>
            <w:tcW w:w="2835" w:type="dxa"/>
            <w:tcMar>
              <w:top w:w="15" w:type="dxa"/>
              <w:left w:w="15" w:type="dxa"/>
              <w:bottom w:w="15" w:type="dxa"/>
              <w:right w:w="15" w:type="dxa"/>
            </w:tcMar>
            <w:vAlign w:val="center"/>
          </w:tcPr>
          <w:p w14:paraId="3F6920CC" w14:textId="77777777" w:rsidR="00AD2A4F" w:rsidRPr="00BA0F4E" w:rsidRDefault="00AD2A4F" w:rsidP="001B32B2">
            <w:pPr>
              <w:spacing w:after="20" w:line="240" w:lineRule="auto"/>
              <w:ind w:left="23"/>
              <w:jc w:val="both"/>
              <w:rPr>
                <w:lang w:val="ru-RU"/>
              </w:rPr>
            </w:pPr>
            <w:r w:rsidRPr="00BA0F4E">
              <w:rPr>
                <w:color w:val="000000"/>
                <w:sz w:val="20"/>
                <w:lang w:val="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6229" w:type="dxa"/>
            <w:tcMar>
              <w:top w:w="15" w:type="dxa"/>
              <w:left w:w="15" w:type="dxa"/>
              <w:bottom w:w="15" w:type="dxa"/>
              <w:right w:w="15" w:type="dxa"/>
            </w:tcMar>
            <w:vAlign w:val="center"/>
          </w:tcPr>
          <w:p w14:paraId="3F1C079A" w14:textId="49F8B09F" w:rsidR="00AD2A4F" w:rsidRPr="00BA0F4E" w:rsidRDefault="00AD2A4F" w:rsidP="00911884">
            <w:pPr>
              <w:spacing w:after="0"/>
              <w:jc w:val="center"/>
              <w:rPr>
                <w:lang w:val="ru-RU"/>
              </w:rPr>
            </w:pPr>
            <w:r>
              <w:rPr>
                <w:lang w:val="ru-RU"/>
              </w:rPr>
              <w:t xml:space="preserve">- </w:t>
            </w:r>
            <w:r w:rsidRPr="00BA0F4E">
              <w:rPr>
                <w:lang w:val="ru-RU"/>
              </w:rPr>
              <w:br/>
            </w:r>
          </w:p>
        </w:tc>
      </w:tr>
      <w:tr w:rsidR="00AD2A4F" w:rsidRPr="008F40CB" w14:paraId="4E185078" w14:textId="77777777" w:rsidTr="005306DF">
        <w:trPr>
          <w:trHeight w:val="30"/>
        </w:trPr>
        <w:tc>
          <w:tcPr>
            <w:tcW w:w="284" w:type="dxa"/>
            <w:tcMar>
              <w:top w:w="15" w:type="dxa"/>
              <w:left w:w="15" w:type="dxa"/>
              <w:bottom w:w="15" w:type="dxa"/>
              <w:right w:w="15" w:type="dxa"/>
            </w:tcMar>
            <w:vAlign w:val="center"/>
          </w:tcPr>
          <w:p w14:paraId="45055802" w14:textId="77777777" w:rsidR="00AD2A4F" w:rsidRDefault="00AD2A4F" w:rsidP="00AD2A4F">
            <w:pPr>
              <w:spacing w:after="20"/>
              <w:ind w:left="20"/>
              <w:jc w:val="both"/>
            </w:pPr>
            <w:r>
              <w:rPr>
                <w:color w:val="000000"/>
                <w:sz w:val="20"/>
              </w:rPr>
              <w:t>12</w:t>
            </w:r>
          </w:p>
        </w:tc>
        <w:tc>
          <w:tcPr>
            <w:tcW w:w="2835" w:type="dxa"/>
            <w:tcMar>
              <w:top w:w="15" w:type="dxa"/>
              <w:left w:w="15" w:type="dxa"/>
              <w:bottom w:w="15" w:type="dxa"/>
              <w:right w:w="15" w:type="dxa"/>
            </w:tcMar>
            <w:vAlign w:val="center"/>
          </w:tcPr>
          <w:p w14:paraId="790E2395" w14:textId="77777777" w:rsidR="00AD2A4F" w:rsidRDefault="00AD2A4F" w:rsidP="001B32B2">
            <w:pPr>
              <w:spacing w:after="20" w:line="240" w:lineRule="auto"/>
              <w:ind w:left="23"/>
              <w:jc w:val="both"/>
            </w:pPr>
            <w:r>
              <w:rPr>
                <w:color w:val="000000"/>
                <w:sz w:val="20"/>
              </w:rPr>
              <w:t>Дополнительная информация</w:t>
            </w:r>
          </w:p>
        </w:tc>
        <w:tc>
          <w:tcPr>
            <w:tcW w:w="6229" w:type="dxa"/>
            <w:shd w:val="clear" w:color="auto" w:fill="auto"/>
            <w:tcMar>
              <w:top w:w="15" w:type="dxa"/>
              <w:left w:w="15" w:type="dxa"/>
              <w:bottom w:w="15" w:type="dxa"/>
              <w:right w:w="15" w:type="dxa"/>
            </w:tcMar>
            <w:vAlign w:val="center"/>
          </w:tcPr>
          <w:p w14:paraId="0FDFACD8" w14:textId="7B7227B2" w:rsidR="001544D5" w:rsidRDefault="001544D5" w:rsidP="006A7CFF">
            <w:pPr>
              <w:widowControl w:val="0"/>
              <w:spacing w:after="0" w:line="240" w:lineRule="auto"/>
              <w:jc w:val="both"/>
              <w:rPr>
                <w:sz w:val="20"/>
                <w:szCs w:val="20"/>
                <w:lang w:val="ru-RU"/>
              </w:rPr>
            </w:pPr>
            <w:r>
              <w:rPr>
                <w:sz w:val="20"/>
                <w:szCs w:val="20"/>
                <w:lang w:val="ru-RU"/>
              </w:rPr>
              <w:t xml:space="preserve">В 2018 г. был награжден нагрудным знаком «За заслуги в развитии науки Республики Казахстан» МОН РК. </w:t>
            </w:r>
          </w:p>
          <w:p w14:paraId="40C827F1" w14:textId="790D576B" w:rsidR="001544D5" w:rsidRDefault="00296DFB" w:rsidP="006A7CFF">
            <w:pPr>
              <w:widowControl w:val="0"/>
              <w:spacing w:after="0" w:line="240" w:lineRule="auto"/>
              <w:jc w:val="both"/>
              <w:rPr>
                <w:lang w:val="ru-RU"/>
              </w:rPr>
            </w:pPr>
            <w:r w:rsidRPr="00296DFB">
              <w:rPr>
                <w:sz w:val="20"/>
                <w:szCs w:val="20"/>
                <w:lang w:val="ru-RU"/>
              </w:rPr>
              <w:t xml:space="preserve">В 2019 г. </w:t>
            </w:r>
            <w:r w:rsidR="006E6487">
              <w:rPr>
                <w:sz w:val="20"/>
                <w:szCs w:val="20"/>
                <w:lang w:val="ru-RU"/>
              </w:rPr>
              <w:t>Алимкулов</w:t>
            </w:r>
            <w:r w:rsidR="006E6487" w:rsidRPr="00296DFB">
              <w:rPr>
                <w:sz w:val="20"/>
                <w:szCs w:val="20"/>
                <w:lang w:val="ru-RU"/>
              </w:rPr>
              <w:t xml:space="preserve"> </w:t>
            </w:r>
            <w:r w:rsidR="006E6487">
              <w:rPr>
                <w:sz w:val="20"/>
                <w:szCs w:val="20"/>
                <w:lang w:val="ru-RU"/>
              </w:rPr>
              <w:t>С</w:t>
            </w:r>
            <w:r w:rsidR="006E6487" w:rsidRPr="00296DFB">
              <w:rPr>
                <w:sz w:val="20"/>
                <w:szCs w:val="20"/>
                <w:lang w:val="ru-RU"/>
              </w:rPr>
              <w:t>.</w:t>
            </w:r>
            <w:r w:rsidR="006E6487">
              <w:rPr>
                <w:sz w:val="20"/>
                <w:szCs w:val="20"/>
                <w:lang w:val="ru-RU"/>
              </w:rPr>
              <w:t>К</w:t>
            </w:r>
            <w:r w:rsidR="006E6487" w:rsidRPr="00296DFB">
              <w:rPr>
                <w:sz w:val="20"/>
                <w:szCs w:val="20"/>
                <w:lang w:val="ru-RU"/>
              </w:rPr>
              <w:t xml:space="preserve">. в составе авторского коллектива стал лауреатом Государственной премии Республики Казахстан в области науки и техники им. аль-Фараби </w:t>
            </w:r>
            <w:r w:rsidRPr="00296DFB">
              <w:rPr>
                <w:sz w:val="20"/>
                <w:szCs w:val="20"/>
                <w:lang w:val="ru-RU"/>
              </w:rPr>
              <w:t>за «Цикл работ в области устойчивого водообеспечения природно-хозяйственных систем Республики Казахстан в контексте национальной безопасности».</w:t>
            </w:r>
            <w:r w:rsidR="00096EF7" w:rsidRPr="00096EF7">
              <w:rPr>
                <w:lang w:val="ru-RU"/>
              </w:rPr>
              <w:t xml:space="preserve"> </w:t>
            </w:r>
          </w:p>
          <w:p w14:paraId="08255EFD" w14:textId="6DE9E376" w:rsidR="00296DFB" w:rsidRPr="00296DFB" w:rsidRDefault="00096EF7" w:rsidP="006A7CFF">
            <w:pPr>
              <w:widowControl w:val="0"/>
              <w:spacing w:after="0" w:line="240" w:lineRule="auto"/>
              <w:jc w:val="both"/>
              <w:rPr>
                <w:sz w:val="20"/>
                <w:szCs w:val="20"/>
                <w:lang w:val="ru-RU"/>
              </w:rPr>
            </w:pPr>
            <w:r w:rsidRPr="00096EF7">
              <w:rPr>
                <w:sz w:val="20"/>
                <w:szCs w:val="20"/>
                <w:lang w:val="ru-RU"/>
              </w:rPr>
              <w:t>Алимкулов С.К. активно участвует в сложном переговорном процессе с китайской стороной по проблемам межгосударственного вододеления трансграничных рек.</w:t>
            </w:r>
          </w:p>
          <w:p w14:paraId="49F46C7A" w14:textId="77777777" w:rsidR="00911884" w:rsidRDefault="001B32B2" w:rsidP="00911884">
            <w:pPr>
              <w:widowControl w:val="0"/>
              <w:spacing w:after="0" w:line="240" w:lineRule="auto"/>
              <w:jc w:val="both"/>
              <w:rPr>
                <w:b/>
                <w:sz w:val="20"/>
                <w:szCs w:val="20"/>
                <w:lang w:val="kk-KZ"/>
              </w:rPr>
            </w:pPr>
            <w:r w:rsidRPr="00474B4E">
              <w:rPr>
                <w:b/>
                <w:sz w:val="20"/>
                <w:szCs w:val="20"/>
                <w:lang w:val="kk-KZ"/>
              </w:rPr>
              <w:t>Участие в проектах:</w:t>
            </w:r>
          </w:p>
          <w:p w14:paraId="7BC99E4D" w14:textId="40D30695" w:rsidR="00911884" w:rsidRPr="002C2E7A" w:rsidRDefault="006E6487" w:rsidP="003B4624">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2C2E7A">
              <w:rPr>
                <w:rFonts w:ascii="Times New Roman" w:hAnsi="Times New Roman" w:cs="Times New Roman"/>
                <w:sz w:val="20"/>
                <w:szCs w:val="20"/>
              </w:rPr>
              <w:t>Исполнитель, МНС. Фундаментальные исследования</w:t>
            </w:r>
            <w:r w:rsidR="001B32B2" w:rsidRPr="002C2E7A">
              <w:rPr>
                <w:rFonts w:ascii="Times New Roman" w:hAnsi="Times New Roman" w:cs="Times New Roman"/>
                <w:sz w:val="20"/>
                <w:szCs w:val="20"/>
              </w:rPr>
              <w:t xml:space="preserve"> </w:t>
            </w:r>
            <w:r w:rsidRPr="002C2E7A">
              <w:rPr>
                <w:rFonts w:ascii="Times New Roman" w:hAnsi="Times New Roman" w:cs="Times New Roman"/>
                <w:sz w:val="20"/>
                <w:szCs w:val="20"/>
              </w:rPr>
              <w:t xml:space="preserve">МОН РК по теме </w:t>
            </w:r>
            <w:r w:rsidR="001B32B2" w:rsidRPr="002C2E7A">
              <w:rPr>
                <w:rFonts w:ascii="Times New Roman" w:hAnsi="Times New Roman" w:cs="Times New Roman"/>
                <w:sz w:val="20"/>
                <w:szCs w:val="20"/>
              </w:rPr>
              <w:t xml:space="preserve">«Оценить водные ресурсы трансграничной р. Или с учётом климатических изменений и разработать принципы их охраны и совместного использования» </w:t>
            </w:r>
            <w:r w:rsidRPr="002C2E7A">
              <w:rPr>
                <w:rFonts w:ascii="Times New Roman" w:hAnsi="Times New Roman" w:cs="Times New Roman"/>
                <w:sz w:val="20"/>
                <w:szCs w:val="20"/>
              </w:rPr>
              <w:t>(2000-2002 г</w:t>
            </w:r>
            <w:r w:rsidR="002C2E7A" w:rsidRPr="002C2E7A">
              <w:rPr>
                <w:rFonts w:ascii="Times New Roman" w:hAnsi="Times New Roman" w:cs="Times New Roman"/>
                <w:sz w:val="20"/>
                <w:szCs w:val="20"/>
              </w:rPr>
              <w:t>г</w:t>
            </w:r>
            <w:r w:rsidRPr="002C2E7A">
              <w:rPr>
                <w:rFonts w:ascii="Times New Roman" w:hAnsi="Times New Roman" w:cs="Times New Roman"/>
                <w:sz w:val="20"/>
                <w:szCs w:val="20"/>
              </w:rPr>
              <w:t>.</w:t>
            </w:r>
            <w:r w:rsidR="002C2E7A" w:rsidRPr="002C2E7A">
              <w:rPr>
                <w:rFonts w:ascii="Times New Roman" w:hAnsi="Times New Roman" w:cs="Times New Roman"/>
                <w:sz w:val="20"/>
                <w:szCs w:val="20"/>
              </w:rPr>
              <w:t>);</w:t>
            </w:r>
          </w:p>
          <w:p w14:paraId="50C81372" w14:textId="3030A07A" w:rsidR="002C2E7A" w:rsidRPr="002C2E7A" w:rsidRDefault="002C2E7A" w:rsidP="002C2E7A">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2C2E7A">
              <w:rPr>
                <w:rFonts w:ascii="Times New Roman" w:hAnsi="Times New Roman" w:cs="Times New Roman"/>
                <w:sz w:val="20"/>
                <w:szCs w:val="20"/>
              </w:rPr>
              <w:t>Исполнитель, МНС. Фундаментальные исследования МОН РК «</w:t>
            </w:r>
            <w:r w:rsidR="001B32B2" w:rsidRPr="002C2E7A">
              <w:rPr>
                <w:rFonts w:ascii="Times New Roman" w:hAnsi="Times New Roman" w:cs="Times New Roman"/>
                <w:sz w:val="20"/>
                <w:szCs w:val="20"/>
              </w:rPr>
              <w:t xml:space="preserve">Изучить динамику изменения ресурсов поверхностных вод с учетом антропогенных и климатических факторов как основы гидроэкологической безопасности Республики Казахстан» </w:t>
            </w:r>
            <w:r w:rsidRPr="002C2E7A">
              <w:rPr>
                <w:rFonts w:ascii="Times New Roman" w:hAnsi="Times New Roman" w:cs="Times New Roman"/>
                <w:sz w:val="20"/>
                <w:szCs w:val="20"/>
              </w:rPr>
              <w:t>(2003-2005 гг.)</w:t>
            </w:r>
            <w:r>
              <w:rPr>
                <w:rFonts w:ascii="Times New Roman" w:hAnsi="Times New Roman" w:cs="Times New Roman"/>
                <w:sz w:val="20"/>
                <w:szCs w:val="20"/>
              </w:rPr>
              <w:t>;</w:t>
            </w:r>
          </w:p>
          <w:p w14:paraId="49AE4AA9" w14:textId="41BA1F34" w:rsidR="00911884" w:rsidRPr="002C2E7A" w:rsidRDefault="001B32B2" w:rsidP="002C2E7A">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2C2E7A">
              <w:rPr>
                <w:rFonts w:ascii="Times New Roman" w:hAnsi="Times New Roman" w:cs="Times New Roman"/>
                <w:color w:val="FF0000"/>
                <w:sz w:val="20"/>
                <w:szCs w:val="20"/>
              </w:rPr>
              <w:t xml:space="preserve"> </w:t>
            </w:r>
            <w:r w:rsidR="00096EF7" w:rsidRPr="002C2E7A">
              <w:rPr>
                <w:rFonts w:ascii="Times New Roman" w:hAnsi="Times New Roman" w:cs="Times New Roman"/>
                <w:sz w:val="20"/>
                <w:szCs w:val="20"/>
              </w:rPr>
              <w:t>Ответственный исполнитель</w:t>
            </w:r>
            <w:r w:rsidR="0054617B">
              <w:rPr>
                <w:rFonts w:ascii="Times New Roman" w:hAnsi="Times New Roman" w:cs="Times New Roman"/>
                <w:sz w:val="20"/>
                <w:szCs w:val="20"/>
              </w:rPr>
              <w:t>, МНС.</w:t>
            </w:r>
            <w:r w:rsidR="00096EF7" w:rsidRPr="002C2E7A">
              <w:rPr>
                <w:rFonts w:ascii="Times New Roman" w:hAnsi="Times New Roman" w:cs="Times New Roman"/>
                <w:sz w:val="20"/>
                <w:szCs w:val="20"/>
              </w:rPr>
              <w:t xml:space="preserve"> Ф</w:t>
            </w:r>
            <w:r w:rsidRPr="002C2E7A">
              <w:rPr>
                <w:rFonts w:ascii="Times New Roman" w:hAnsi="Times New Roman" w:cs="Times New Roman"/>
                <w:sz w:val="20"/>
                <w:szCs w:val="20"/>
              </w:rPr>
              <w:t>ундаментальны</w:t>
            </w:r>
            <w:r w:rsidR="00096EF7" w:rsidRPr="002C2E7A">
              <w:rPr>
                <w:rFonts w:ascii="Times New Roman" w:hAnsi="Times New Roman" w:cs="Times New Roman"/>
                <w:sz w:val="20"/>
                <w:szCs w:val="20"/>
              </w:rPr>
              <w:t>е</w:t>
            </w:r>
            <w:r w:rsidRPr="002C2E7A">
              <w:rPr>
                <w:rFonts w:ascii="Times New Roman" w:hAnsi="Times New Roman" w:cs="Times New Roman"/>
                <w:sz w:val="20"/>
                <w:szCs w:val="20"/>
              </w:rPr>
              <w:t xml:space="preserve"> исследовани</w:t>
            </w:r>
            <w:r w:rsidR="00096EF7" w:rsidRPr="002C2E7A">
              <w:rPr>
                <w:rFonts w:ascii="Times New Roman" w:hAnsi="Times New Roman" w:cs="Times New Roman"/>
                <w:sz w:val="20"/>
                <w:szCs w:val="20"/>
              </w:rPr>
              <w:t>я</w:t>
            </w:r>
            <w:r w:rsidRPr="002C2E7A">
              <w:rPr>
                <w:rFonts w:ascii="Times New Roman" w:hAnsi="Times New Roman" w:cs="Times New Roman"/>
                <w:sz w:val="20"/>
                <w:szCs w:val="20"/>
              </w:rPr>
              <w:t xml:space="preserve"> </w:t>
            </w:r>
            <w:r w:rsidR="00096EF7" w:rsidRPr="002C2E7A">
              <w:rPr>
                <w:rFonts w:ascii="Times New Roman" w:hAnsi="Times New Roman" w:cs="Times New Roman"/>
                <w:sz w:val="20"/>
                <w:szCs w:val="20"/>
              </w:rPr>
              <w:t xml:space="preserve">МОН РК </w:t>
            </w:r>
            <w:r w:rsidR="002C2E7A">
              <w:rPr>
                <w:rFonts w:ascii="Times New Roman" w:hAnsi="Times New Roman" w:cs="Times New Roman"/>
                <w:sz w:val="20"/>
                <w:szCs w:val="20"/>
              </w:rPr>
              <w:t xml:space="preserve">по теме </w:t>
            </w:r>
            <w:r w:rsidRPr="002C2E7A">
              <w:rPr>
                <w:rFonts w:ascii="Times New Roman" w:hAnsi="Times New Roman" w:cs="Times New Roman"/>
                <w:sz w:val="20"/>
                <w:szCs w:val="20"/>
              </w:rPr>
              <w:t xml:space="preserve">«Изучить динамику ресурсов, режима и качества речных вод Юга и Юго-Востока Казахстана как реакции на изменения климата и антропогенные нагрузки» </w:t>
            </w:r>
            <w:r w:rsidR="00096EF7" w:rsidRPr="002C2E7A">
              <w:rPr>
                <w:rFonts w:ascii="Times New Roman" w:hAnsi="Times New Roman" w:cs="Times New Roman"/>
                <w:sz w:val="20"/>
                <w:szCs w:val="20"/>
              </w:rPr>
              <w:t>(2006-2008 гг.)</w:t>
            </w:r>
            <w:r w:rsidR="002C2E7A">
              <w:rPr>
                <w:rFonts w:ascii="Times New Roman" w:hAnsi="Times New Roman" w:cs="Times New Roman"/>
                <w:sz w:val="20"/>
                <w:szCs w:val="20"/>
              </w:rPr>
              <w:t>;</w:t>
            </w:r>
          </w:p>
          <w:p w14:paraId="4BC856F8" w14:textId="740DB9D7" w:rsidR="009C79AA" w:rsidRPr="009C79AA" w:rsidRDefault="009C79AA" w:rsidP="009C79AA">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9C79AA">
              <w:rPr>
                <w:rFonts w:ascii="Times New Roman" w:hAnsi="Times New Roman" w:cs="Times New Roman"/>
                <w:sz w:val="20"/>
                <w:szCs w:val="20"/>
              </w:rPr>
              <w:t>Ответственный исполнитель</w:t>
            </w:r>
            <w:r w:rsidR="0054617B">
              <w:rPr>
                <w:rFonts w:ascii="Times New Roman" w:hAnsi="Times New Roman" w:cs="Times New Roman"/>
                <w:sz w:val="20"/>
                <w:szCs w:val="20"/>
              </w:rPr>
              <w:t>, МНС.</w:t>
            </w:r>
            <w:r w:rsidRPr="009C79AA">
              <w:rPr>
                <w:rFonts w:ascii="Times New Roman" w:hAnsi="Times New Roman" w:cs="Times New Roman"/>
                <w:sz w:val="20"/>
                <w:szCs w:val="20"/>
              </w:rPr>
              <w:t xml:space="preserve"> П</w:t>
            </w:r>
            <w:r w:rsidR="001B32B2" w:rsidRPr="009C79AA">
              <w:rPr>
                <w:rFonts w:ascii="Times New Roman" w:hAnsi="Times New Roman" w:cs="Times New Roman"/>
                <w:sz w:val="20"/>
                <w:szCs w:val="20"/>
              </w:rPr>
              <w:t>о программе 003 «Научные исследования в области охраны окружающей среды» по приложению 1.8 «Изучение экологической безопасности малых рек и разработка мероприятий по обеспечению устойчивости экосистемы» по договору с МООС РК</w:t>
            </w:r>
            <w:r w:rsidRPr="009C79AA">
              <w:rPr>
                <w:rFonts w:ascii="Times New Roman" w:hAnsi="Times New Roman" w:cs="Times New Roman"/>
                <w:sz w:val="20"/>
                <w:szCs w:val="20"/>
              </w:rPr>
              <w:t xml:space="preserve"> (2007-2009 гг.)</w:t>
            </w:r>
            <w:r w:rsidR="001B32B2" w:rsidRPr="009C79AA">
              <w:rPr>
                <w:rFonts w:ascii="Times New Roman" w:hAnsi="Times New Roman" w:cs="Times New Roman"/>
                <w:sz w:val="20"/>
                <w:szCs w:val="20"/>
              </w:rPr>
              <w:t xml:space="preserve">. Является автором серии карт («Средний годовой речной сток», «Изменчивость годового стока», «Ресурсы поверхностных вод», «Озера Балкаш-Алакольской впадины») в составе Национального Атласа Республики Казахстан, Институт географии, Алматы, 2006 г. </w:t>
            </w:r>
          </w:p>
          <w:p w14:paraId="2046E4FF" w14:textId="77777777" w:rsidR="002C2E7A" w:rsidRPr="002C2E7A" w:rsidRDefault="009C79AA" w:rsidP="002C2E7A">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9C79AA">
              <w:rPr>
                <w:rFonts w:ascii="Times New Roman" w:hAnsi="Times New Roman" w:cs="Times New Roman"/>
                <w:sz w:val="20"/>
                <w:szCs w:val="20"/>
              </w:rPr>
              <w:t xml:space="preserve">Ответственный исполнитель, СНС. Программа «Оценка ресурсов и </w:t>
            </w:r>
            <w:r w:rsidRPr="009C79AA">
              <w:rPr>
                <w:rFonts w:ascii="Times New Roman" w:hAnsi="Times New Roman" w:cs="Times New Roman"/>
                <w:sz w:val="20"/>
                <w:szCs w:val="20"/>
              </w:rPr>
              <w:lastRenderedPageBreak/>
              <w:t>прогноз использования природных вод Казахстана в условиях антропогенно и климатически обусловленных изменений» по блоку: 1. «Дать оценку и разработать  прогноз ресурсов, режима и качества природных вод в условиях изменения климата и  хозяйственной деятельности» по заданию: 1.3 «Оценить возобновляемые водные ресурсы и качество поверхностных вод в речных системах с учетом влияния климатических и антропогенных факторов» подзадание: 1.3.2 «Оценить и дать прогноз возобновляемых водных ресурсов поверхностных вод в речных системах бассейнов юга и юго-востока Казахстана с учетом влияния климатических и антропогенных факторов. Оценить качество поверхностных вод в речных системах»  (2009 – 2011 гг.).</w:t>
            </w:r>
          </w:p>
          <w:p w14:paraId="4D842772" w14:textId="77777777" w:rsidR="002C2E7A" w:rsidRPr="000E52EB" w:rsidRDefault="003B4624" w:rsidP="002C2E7A">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0E52EB">
              <w:rPr>
                <w:rFonts w:ascii="Times New Roman" w:hAnsi="Times New Roman" w:cs="Times New Roman"/>
                <w:sz w:val="20"/>
                <w:szCs w:val="20"/>
              </w:rPr>
              <w:t xml:space="preserve">Руководитель работ </w:t>
            </w:r>
            <w:r w:rsidR="00474B4E" w:rsidRPr="000E52EB">
              <w:rPr>
                <w:rFonts w:ascii="Times New Roman" w:hAnsi="Times New Roman" w:cs="Times New Roman"/>
                <w:sz w:val="20"/>
                <w:szCs w:val="20"/>
              </w:rPr>
              <w:t>п</w:t>
            </w:r>
            <w:r w:rsidR="001B32B2" w:rsidRPr="000E52EB">
              <w:rPr>
                <w:rFonts w:ascii="Times New Roman" w:hAnsi="Times New Roman" w:cs="Times New Roman"/>
                <w:sz w:val="20"/>
                <w:szCs w:val="20"/>
              </w:rPr>
              <w:t>о программе: «Географические основы обеспечения водной безопасности Республики Казахстан</w:t>
            </w:r>
            <w:r w:rsidRPr="000E52EB">
              <w:rPr>
                <w:rFonts w:ascii="Times New Roman" w:hAnsi="Times New Roman" w:cs="Times New Roman"/>
                <w:sz w:val="20"/>
                <w:szCs w:val="20"/>
              </w:rPr>
              <w:t xml:space="preserve">» </w:t>
            </w:r>
            <w:r w:rsidR="006E6557" w:rsidRPr="000E52EB">
              <w:rPr>
                <w:rFonts w:ascii="Times New Roman" w:hAnsi="Times New Roman" w:cs="Times New Roman"/>
                <w:sz w:val="20"/>
                <w:szCs w:val="20"/>
              </w:rPr>
              <w:t>№ госрегистрации 0112РК00626</w:t>
            </w:r>
            <w:r w:rsidRPr="000E52EB">
              <w:rPr>
                <w:rFonts w:ascii="Times New Roman" w:hAnsi="Times New Roman" w:cs="Times New Roman"/>
                <w:sz w:val="20"/>
                <w:szCs w:val="20"/>
              </w:rPr>
              <w:t xml:space="preserve"> (2012-2014 гг.).</w:t>
            </w:r>
          </w:p>
          <w:p w14:paraId="0A958049" w14:textId="77777777" w:rsidR="000E52EB" w:rsidRPr="000E52EB" w:rsidRDefault="006E6557"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2C2E7A">
              <w:rPr>
                <w:rFonts w:ascii="Times New Roman" w:hAnsi="Times New Roman" w:cs="Times New Roman"/>
                <w:sz w:val="20"/>
                <w:szCs w:val="20"/>
              </w:rPr>
              <w:t>Ответственный исполнитель</w:t>
            </w:r>
            <w:r w:rsidRPr="002C2E7A">
              <w:rPr>
                <w:rFonts w:ascii="Times New Roman" w:hAnsi="Times New Roman" w:cs="Times New Roman"/>
                <w:sz w:val="20"/>
                <w:szCs w:val="20"/>
                <w:lang w:val="kk-KZ"/>
              </w:rPr>
              <w:t>, СНС.</w:t>
            </w:r>
            <w:r w:rsidRPr="002C2E7A">
              <w:rPr>
                <w:rFonts w:ascii="Times New Roman" w:hAnsi="Times New Roman" w:cs="Times New Roman"/>
                <w:sz w:val="20"/>
                <w:szCs w:val="20"/>
              </w:rPr>
              <w:t xml:space="preserve"> Программно-целевое финансирование Комитета науки МОН РК «Водная безопасность Республики Казахстан: геопространственная информационная система «Водные ресурсы Казахстана и их использование»</w:t>
            </w:r>
            <w:r w:rsidR="001B32B2" w:rsidRPr="002C2E7A">
              <w:rPr>
                <w:rFonts w:ascii="Times New Roman" w:hAnsi="Times New Roman" w:cs="Times New Roman"/>
                <w:sz w:val="20"/>
                <w:szCs w:val="20"/>
              </w:rPr>
              <w:t xml:space="preserve"> </w:t>
            </w:r>
            <w:r w:rsidRPr="002C2E7A">
              <w:rPr>
                <w:rFonts w:ascii="Times New Roman" w:hAnsi="Times New Roman" w:cs="Times New Roman"/>
                <w:sz w:val="20"/>
                <w:szCs w:val="20"/>
                <w:lang w:val="kk-KZ"/>
              </w:rPr>
              <w:t>п</w:t>
            </w:r>
            <w:r w:rsidR="001B32B2" w:rsidRPr="002C2E7A">
              <w:rPr>
                <w:rFonts w:ascii="Times New Roman" w:hAnsi="Times New Roman" w:cs="Times New Roman"/>
                <w:sz w:val="20"/>
                <w:szCs w:val="20"/>
              </w:rPr>
              <w:t xml:space="preserve">о заданию: «Ресурсы речного стока: ретроспективное и перспективное состояние» </w:t>
            </w:r>
            <w:r w:rsidR="003B4624" w:rsidRPr="002C2E7A">
              <w:rPr>
                <w:rFonts w:ascii="Times New Roman" w:hAnsi="Times New Roman" w:cs="Times New Roman"/>
                <w:sz w:val="20"/>
                <w:szCs w:val="20"/>
              </w:rPr>
              <w:t xml:space="preserve">№ госрегистрации 0114РК00519 </w:t>
            </w:r>
            <w:r w:rsidR="001B32B2" w:rsidRPr="002C2E7A">
              <w:rPr>
                <w:rFonts w:ascii="Times New Roman" w:hAnsi="Times New Roman" w:cs="Times New Roman"/>
                <w:sz w:val="20"/>
                <w:szCs w:val="20"/>
              </w:rPr>
              <w:t>(</w:t>
            </w:r>
            <w:r w:rsidRPr="002C2E7A">
              <w:rPr>
                <w:rFonts w:ascii="Times New Roman" w:hAnsi="Times New Roman" w:cs="Times New Roman"/>
                <w:sz w:val="20"/>
                <w:szCs w:val="20"/>
              </w:rPr>
              <w:t>2014-2016 гг.</w:t>
            </w:r>
            <w:r w:rsidR="001B32B2" w:rsidRPr="002C2E7A">
              <w:rPr>
                <w:rFonts w:ascii="Times New Roman" w:hAnsi="Times New Roman" w:cs="Times New Roman"/>
                <w:sz w:val="20"/>
                <w:szCs w:val="20"/>
              </w:rPr>
              <w:t>).</w:t>
            </w:r>
            <w:r w:rsidR="000E52EB" w:rsidRPr="002C2E7A">
              <w:rPr>
                <w:sz w:val="20"/>
                <w:szCs w:val="20"/>
              </w:rPr>
              <w:t xml:space="preserve"> </w:t>
            </w:r>
          </w:p>
          <w:p w14:paraId="31AF05BF" w14:textId="4E80E448" w:rsidR="000E52EB" w:rsidRPr="005F77C3" w:rsidRDefault="000E52EB"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0E52EB">
              <w:rPr>
                <w:rFonts w:ascii="Times New Roman" w:hAnsi="Times New Roman" w:cs="Times New Roman"/>
                <w:sz w:val="20"/>
                <w:szCs w:val="20"/>
              </w:rPr>
              <w:t xml:space="preserve">Научный руководитель, </w:t>
            </w:r>
            <w:r w:rsidRPr="000E52EB">
              <w:rPr>
                <w:rFonts w:ascii="Times New Roman" w:hAnsi="Times New Roman" w:cs="Times New Roman"/>
                <w:sz w:val="20"/>
                <w:szCs w:val="20"/>
                <w:lang w:val="kk-KZ"/>
              </w:rPr>
              <w:t>СНС. Грантовый проект Комитета науки МОН РК «Современные изменения водного режима рек юго-востока Казахстана и их перспективное состояние на 2020-2050 гг.» № госрегистрации 0115РК01651 (2015-2017 гг.);</w:t>
            </w:r>
          </w:p>
          <w:p w14:paraId="41C27765" w14:textId="247FB0E6" w:rsidR="005F77C3" w:rsidRPr="005F77C3" w:rsidRDefault="005F77C3"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Cs/>
                <w:sz w:val="20"/>
                <w:szCs w:val="20"/>
                <w:lang w:val="kk-KZ"/>
              </w:rPr>
            </w:pPr>
            <w:r w:rsidRPr="005F77C3">
              <w:rPr>
                <w:rFonts w:ascii="Times New Roman" w:hAnsi="Times New Roman" w:cs="Times New Roman"/>
                <w:bCs/>
                <w:sz w:val="20"/>
                <w:szCs w:val="20"/>
                <w:lang w:val="kk-KZ"/>
              </w:rPr>
              <w:t xml:space="preserve">Исполнитель, СНС. </w:t>
            </w:r>
            <w:r w:rsidR="006C354D" w:rsidRPr="006C354D">
              <w:rPr>
                <w:rFonts w:ascii="Times New Roman" w:hAnsi="Times New Roman" w:cs="Times New Roman"/>
                <w:bCs/>
                <w:sz w:val="20"/>
                <w:szCs w:val="20"/>
                <w:lang w:val="kk-KZ"/>
              </w:rPr>
              <w:t>Научно-технический проект</w:t>
            </w:r>
            <w:r w:rsidR="006C354D" w:rsidRPr="008E3530">
              <w:rPr>
                <w:rFonts w:ascii="Times New Roman" w:hAnsi="Times New Roman" w:cs="Times New Roman"/>
                <w:bCs/>
                <w:sz w:val="20"/>
                <w:szCs w:val="20"/>
                <w:lang w:val="kk-KZ"/>
              </w:rPr>
              <w:t xml:space="preserve"> Комитета водных ресурсов Министерства </w:t>
            </w:r>
            <w:r w:rsidR="006C354D">
              <w:rPr>
                <w:rFonts w:ascii="Times New Roman" w:hAnsi="Times New Roman" w:cs="Times New Roman"/>
                <w:bCs/>
                <w:sz w:val="20"/>
                <w:szCs w:val="20"/>
                <w:lang w:val="kk-KZ"/>
              </w:rPr>
              <w:t>сельского хозяйства</w:t>
            </w:r>
            <w:r w:rsidRPr="005F77C3">
              <w:rPr>
                <w:rFonts w:ascii="Times New Roman" w:hAnsi="Times New Roman" w:cs="Times New Roman"/>
                <w:bCs/>
                <w:sz w:val="20"/>
                <w:szCs w:val="20"/>
                <w:lang w:val="kk-KZ"/>
              </w:rPr>
              <w:t xml:space="preserve"> «Разработка атласа озера Казахстана» (2016-2018 гг.);</w:t>
            </w:r>
          </w:p>
          <w:p w14:paraId="0DCC1DE9" w14:textId="3DD2D44D" w:rsidR="002C2E7A" w:rsidRPr="002C2E7A" w:rsidRDefault="00020F54" w:rsidP="002C2E7A">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2C2E7A">
              <w:rPr>
                <w:rFonts w:ascii="Times New Roman" w:hAnsi="Times New Roman" w:cs="Times New Roman"/>
                <w:bCs/>
                <w:sz w:val="20"/>
                <w:szCs w:val="20"/>
                <w:lang w:val="kk-KZ"/>
              </w:rPr>
              <w:t xml:space="preserve">Исполнитель, ВНС. </w:t>
            </w:r>
            <w:r w:rsidR="008E3530" w:rsidRPr="008E3530">
              <w:rPr>
                <w:rFonts w:ascii="Times New Roman" w:hAnsi="Times New Roman" w:cs="Times New Roman"/>
                <w:bCs/>
                <w:sz w:val="20"/>
                <w:szCs w:val="20"/>
                <w:lang w:val="kk-KZ"/>
              </w:rPr>
              <w:t xml:space="preserve">Научно-технический проект Комитета водных ресурсов Министерства </w:t>
            </w:r>
            <w:r w:rsidR="008E3530">
              <w:rPr>
                <w:rFonts w:ascii="Times New Roman" w:hAnsi="Times New Roman" w:cs="Times New Roman"/>
                <w:bCs/>
                <w:sz w:val="20"/>
                <w:szCs w:val="20"/>
                <w:lang w:val="kk-KZ"/>
              </w:rPr>
              <w:t xml:space="preserve">сельского хозяйства </w:t>
            </w:r>
            <w:r w:rsidR="006E6487" w:rsidRPr="002C2E7A">
              <w:rPr>
                <w:rFonts w:ascii="Times New Roman" w:hAnsi="Times New Roman" w:cs="Times New Roman"/>
                <w:bCs/>
                <w:sz w:val="20"/>
                <w:szCs w:val="20"/>
                <w:lang w:val="kk-KZ"/>
              </w:rPr>
              <w:t>«</w:t>
            </w:r>
            <w:r w:rsidRPr="002C2E7A">
              <w:rPr>
                <w:rFonts w:ascii="Times New Roman" w:hAnsi="Times New Roman" w:cs="Times New Roman"/>
                <w:bCs/>
                <w:sz w:val="20"/>
                <w:szCs w:val="20"/>
                <w:lang w:val="kk-KZ"/>
              </w:rPr>
              <w:t>Оценка и прогноз водообеспеченности природно-хозяйственной системы Ертисского бассе</w:t>
            </w:r>
            <w:r w:rsidR="006E6487" w:rsidRPr="002C2E7A">
              <w:rPr>
                <w:rFonts w:ascii="Times New Roman" w:hAnsi="Times New Roman" w:cs="Times New Roman"/>
                <w:bCs/>
                <w:sz w:val="20"/>
                <w:szCs w:val="20"/>
                <w:lang w:val="kk-KZ"/>
              </w:rPr>
              <w:t>йна с учетом перспектив сельскохозяйственного овоение территории и межбассейн</w:t>
            </w:r>
            <w:r w:rsidR="008F6635">
              <w:rPr>
                <w:rFonts w:ascii="Times New Roman" w:hAnsi="Times New Roman" w:cs="Times New Roman"/>
                <w:bCs/>
                <w:sz w:val="20"/>
                <w:szCs w:val="20"/>
                <w:lang w:val="kk-KZ"/>
              </w:rPr>
              <w:t>о</w:t>
            </w:r>
            <w:r w:rsidR="006E6487" w:rsidRPr="002C2E7A">
              <w:rPr>
                <w:rFonts w:ascii="Times New Roman" w:hAnsi="Times New Roman" w:cs="Times New Roman"/>
                <w:bCs/>
                <w:sz w:val="20"/>
                <w:szCs w:val="20"/>
                <w:lang w:val="kk-KZ"/>
              </w:rPr>
              <w:t>вого перераспределения водных ресурсов»</w:t>
            </w:r>
            <w:r w:rsidRPr="002C2E7A">
              <w:rPr>
                <w:rFonts w:ascii="Times New Roman" w:hAnsi="Times New Roman" w:cs="Times New Roman"/>
                <w:bCs/>
                <w:sz w:val="20"/>
                <w:szCs w:val="20"/>
                <w:lang w:val="kk-KZ"/>
              </w:rPr>
              <w:t xml:space="preserve"> (20</w:t>
            </w:r>
            <w:r w:rsidR="006E6487" w:rsidRPr="002C2E7A">
              <w:rPr>
                <w:rFonts w:ascii="Times New Roman" w:hAnsi="Times New Roman" w:cs="Times New Roman"/>
                <w:bCs/>
                <w:sz w:val="20"/>
                <w:szCs w:val="20"/>
                <w:lang w:val="kk-KZ"/>
              </w:rPr>
              <w:t>17</w:t>
            </w:r>
            <w:r w:rsidRPr="002C2E7A">
              <w:rPr>
                <w:rFonts w:ascii="Times New Roman" w:hAnsi="Times New Roman" w:cs="Times New Roman"/>
                <w:bCs/>
                <w:sz w:val="20"/>
                <w:szCs w:val="20"/>
                <w:lang w:val="kk-KZ"/>
              </w:rPr>
              <w:t>-20</w:t>
            </w:r>
            <w:r w:rsidR="006E6487" w:rsidRPr="002C2E7A">
              <w:rPr>
                <w:rFonts w:ascii="Times New Roman" w:hAnsi="Times New Roman" w:cs="Times New Roman"/>
                <w:bCs/>
                <w:sz w:val="20"/>
                <w:szCs w:val="20"/>
                <w:lang w:val="kk-KZ"/>
              </w:rPr>
              <w:t>19</w:t>
            </w:r>
            <w:r w:rsidRPr="002C2E7A">
              <w:rPr>
                <w:rFonts w:ascii="Times New Roman" w:hAnsi="Times New Roman" w:cs="Times New Roman"/>
                <w:bCs/>
                <w:sz w:val="20"/>
                <w:szCs w:val="20"/>
                <w:lang w:val="kk-KZ"/>
              </w:rPr>
              <w:t xml:space="preserve"> гг.);</w:t>
            </w:r>
          </w:p>
          <w:p w14:paraId="0A8F637F" w14:textId="1F0602CA" w:rsidR="000E52EB" w:rsidRPr="005F77C3" w:rsidRDefault="006E6487"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sidRPr="002C2E7A">
              <w:rPr>
                <w:rFonts w:ascii="Times New Roman" w:hAnsi="Times New Roman" w:cs="Times New Roman"/>
                <w:bCs/>
                <w:sz w:val="20"/>
                <w:szCs w:val="20"/>
                <w:lang w:val="kk-KZ"/>
              </w:rPr>
              <w:t>Ответственный исполнитель, СНС. НТП «Научно-технологическое обоснование по рациональному использованию водных ресурсов при увеличениее площадей орошения по всем водохозяйственным бассейнам Республики Казахсан до 2021 года» по теме «</w:t>
            </w:r>
            <w:r w:rsidR="005756C7">
              <w:rPr>
                <w:rFonts w:ascii="Times New Roman" w:hAnsi="Times New Roman" w:cs="Times New Roman"/>
                <w:bCs/>
                <w:sz w:val="20"/>
                <w:szCs w:val="20"/>
                <w:lang w:val="kk-KZ"/>
              </w:rPr>
              <w:t>О</w:t>
            </w:r>
            <w:r w:rsidRPr="002C2E7A">
              <w:rPr>
                <w:rFonts w:ascii="Times New Roman" w:hAnsi="Times New Roman" w:cs="Times New Roman"/>
                <w:bCs/>
                <w:sz w:val="20"/>
                <w:szCs w:val="20"/>
                <w:lang w:val="kk-KZ"/>
              </w:rPr>
              <w:t>ценка и п</w:t>
            </w:r>
            <w:r w:rsidR="005756C7">
              <w:rPr>
                <w:rFonts w:ascii="Times New Roman" w:hAnsi="Times New Roman" w:cs="Times New Roman"/>
                <w:bCs/>
                <w:sz w:val="20"/>
                <w:szCs w:val="20"/>
                <w:lang w:val="kk-KZ"/>
              </w:rPr>
              <w:t>р</w:t>
            </w:r>
            <w:r w:rsidRPr="002C2E7A">
              <w:rPr>
                <w:rFonts w:ascii="Times New Roman" w:hAnsi="Times New Roman" w:cs="Times New Roman"/>
                <w:bCs/>
                <w:sz w:val="20"/>
                <w:szCs w:val="20"/>
                <w:lang w:val="kk-KZ"/>
              </w:rPr>
              <w:t>огноз ежегодно возобновляемых водных ресурсов возможных к использованию для целей орошения по водохозяйственным бассейнам Республики Казахстан» № госрегистрации 0220РК00032 (2018-2020 гг.).</w:t>
            </w:r>
          </w:p>
          <w:p w14:paraId="75312EBA" w14:textId="042986F3" w:rsidR="005F77C3" w:rsidRPr="000E52EB" w:rsidRDefault="005F77C3"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
                <w:sz w:val="20"/>
                <w:szCs w:val="20"/>
                <w:lang w:val="kk-KZ"/>
              </w:rPr>
            </w:pPr>
            <w:r>
              <w:rPr>
                <w:rFonts w:ascii="Times New Roman" w:hAnsi="Times New Roman" w:cs="Times New Roman"/>
                <w:bCs/>
                <w:sz w:val="20"/>
                <w:szCs w:val="20"/>
                <w:lang w:val="kk-KZ"/>
              </w:rPr>
              <w:t>Сооруководитель, ВНС. Н</w:t>
            </w:r>
            <w:r w:rsidR="00DA70B7">
              <w:rPr>
                <w:rFonts w:ascii="Times New Roman" w:hAnsi="Times New Roman" w:cs="Times New Roman"/>
                <w:bCs/>
                <w:sz w:val="20"/>
                <w:szCs w:val="20"/>
                <w:lang w:val="kk-KZ"/>
              </w:rPr>
              <w:t>аучно-технический проект Комитета водных ресурсов Министерства экологии, геологии и природных ресурсов РК</w:t>
            </w:r>
            <w:r>
              <w:rPr>
                <w:rFonts w:ascii="Times New Roman" w:hAnsi="Times New Roman" w:cs="Times New Roman"/>
                <w:bCs/>
                <w:sz w:val="20"/>
                <w:szCs w:val="20"/>
                <w:lang w:val="kk-KZ"/>
              </w:rPr>
              <w:t xml:space="preserve"> «Разработка паспорта рек Казахстана» (2019-2021 гг.);</w:t>
            </w:r>
          </w:p>
          <w:p w14:paraId="1FBCDC7A" w14:textId="6AFAAFA1" w:rsidR="000E52EB" w:rsidRPr="008E3530" w:rsidRDefault="000E52EB"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Cs/>
                <w:sz w:val="20"/>
                <w:szCs w:val="20"/>
                <w:lang w:val="kk-KZ"/>
              </w:rPr>
            </w:pPr>
            <w:r w:rsidRPr="000E52EB">
              <w:rPr>
                <w:rFonts w:ascii="Times New Roman" w:hAnsi="Times New Roman" w:cs="Times New Roman"/>
                <w:bCs/>
                <w:sz w:val="20"/>
                <w:szCs w:val="20"/>
                <w:lang w:val="kk-KZ"/>
              </w:rPr>
              <w:t xml:space="preserve">Научный руководитель подпрограммы, ВНС. </w:t>
            </w:r>
            <w:r w:rsidR="00B205A3">
              <w:rPr>
                <w:rFonts w:ascii="Times New Roman" w:hAnsi="Times New Roman" w:cs="Times New Roman"/>
                <w:bCs/>
                <w:sz w:val="20"/>
                <w:szCs w:val="20"/>
                <w:lang w:val="kk-KZ"/>
              </w:rPr>
              <w:t>Программно-целевое финансирование МОН РК</w:t>
            </w:r>
            <w:r w:rsidRPr="000E52EB">
              <w:rPr>
                <w:rFonts w:ascii="Times New Roman" w:hAnsi="Times New Roman" w:cs="Times New Roman"/>
                <w:bCs/>
                <w:sz w:val="20"/>
                <w:szCs w:val="20"/>
                <w:lang w:val="kk-KZ"/>
              </w:rPr>
              <w:t xml:space="preserve"> «Трансграничные бассейны рек Республики Казахстан и Китайской Народной Республики: научно-прикладные основы устойчивого водообеспечения населения и экономики в </w:t>
            </w:r>
            <w:r w:rsidRPr="008E3530">
              <w:rPr>
                <w:rFonts w:ascii="Times New Roman" w:hAnsi="Times New Roman" w:cs="Times New Roman"/>
                <w:bCs/>
                <w:sz w:val="20"/>
                <w:szCs w:val="20"/>
                <w:lang w:val="kk-KZ"/>
              </w:rPr>
              <w:t>условиях климатических изменений и хозяйственной деятельности на период до 2050 г.» по подпрограмме 3 «Ресурсы речного стока в трансграничных бассейнах рек Иле и Ертис в условиях изменения климата и роста антропогенных нагрузок» № госрегистрации 012018РК008 (2018-2020 гг.);</w:t>
            </w:r>
          </w:p>
          <w:p w14:paraId="39CC6048" w14:textId="313D3719" w:rsidR="005F77C3" w:rsidRPr="008E3530" w:rsidRDefault="008E3530"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Cs/>
                <w:sz w:val="20"/>
                <w:szCs w:val="20"/>
                <w:lang w:val="kk-KZ"/>
              </w:rPr>
            </w:pPr>
            <w:r w:rsidRPr="008E3530">
              <w:rPr>
                <w:rFonts w:ascii="Times New Roman" w:hAnsi="Times New Roman" w:cs="Times New Roman"/>
                <w:bCs/>
                <w:sz w:val="20"/>
                <w:szCs w:val="20"/>
                <w:lang w:val="kk-KZ"/>
              </w:rPr>
              <w:t xml:space="preserve">Сооруководитель, ВНС. Научно-технический проект Комитета водных ресурсов Министерства экологии, геологии и природных ресурсов РК </w:t>
            </w:r>
            <w:r w:rsidR="00DA70B7" w:rsidRPr="008E3530">
              <w:rPr>
                <w:rFonts w:ascii="Times New Roman" w:hAnsi="Times New Roman" w:cs="Times New Roman"/>
                <w:bCs/>
                <w:sz w:val="20"/>
                <w:szCs w:val="20"/>
                <w:lang w:val="kk-KZ"/>
              </w:rPr>
              <w:t>«Разработка паспортов малых озер Казахстана» (2020-2022 гг.);</w:t>
            </w:r>
          </w:p>
          <w:p w14:paraId="00952526" w14:textId="2AA97297" w:rsidR="000E52EB" w:rsidRPr="000E52EB" w:rsidRDefault="00096EF7"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Cs/>
                <w:sz w:val="20"/>
                <w:szCs w:val="20"/>
                <w:lang w:val="kk-KZ"/>
              </w:rPr>
            </w:pPr>
            <w:r w:rsidRPr="000E52EB">
              <w:rPr>
                <w:rFonts w:ascii="Times New Roman" w:hAnsi="Times New Roman" w:cs="Times New Roman"/>
                <w:bCs/>
                <w:sz w:val="20"/>
                <w:szCs w:val="20"/>
                <w:lang w:val="kk-KZ"/>
              </w:rPr>
              <w:t>Научный руководитель подпрограммы,</w:t>
            </w:r>
            <w:r w:rsidRPr="000E52EB">
              <w:rPr>
                <w:rFonts w:ascii="Times New Roman" w:hAnsi="Times New Roman" w:cs="Times New Roman"/>
                <w:b/>
                <w:sz w:val="20"/>
                <w:szCs w:val="20"/>
                <w:lang w:val="kk-KZ"/>
              </w:rPr>
              <w:t xml:space="preserve"> </w:t>
            </w:r>
            <w:r w:rsidRPr="000E52EB">
              <w:rPr>
                <w:rFonts w:ascii="Times New Roman" w:hAnsi="Times New Roman" w:cs="Times New Roman"/>
                <w:sz w:val="20"/>
                <w:szCs w:val="20"/>
              </w:rPr>
              <w:t>В</w:t>
            </w:r>
            <w:r w:rsidR="003B4624" w:rsidRPr="000E52EB">
              <w:rPr>
                <w:rFonts w:ascii="Times New Roman" w:hAnsi="Times New Roman" w:cs="Times New Roman"/>
                <w:sz w:val="20"/>
                <w:szCs w:val="20"/>
              </w:rPr>
              <w:t>НС.</w:t>
            </w:r>
            <w:r w:rsidR="003B4624" w:rsidRPr="000E52EB">
              <w:rPr>
                <w:rFonts w:ascii="Times New Roman" w:hAnsi="Times New Roman" w:cs="Times New Roman"/>
                <w:sz w:val="20"/>
                <w:szCs w:val="20"/>
                <w:lang w:val="kk-KZ"/>
              </w:rPr>
              <w:t xml:space="preserve"> </w:t>
            </w:r>
            <w:r w:rsidR="00B205A3">
              <w:rPr>
                <w:rFonts w:ascii="Times New Roman" w:hAnsi="Times New Roman" w:cs="Times New Roman"/>
                <w:sz w:val="20"/>
                <w:szCs w:val="20"/>
                <w:lang w:val="kk-KZ"/>
              </w:rPr>
              <w:t>Программно-целевое финансиро</w:t>
            </w:r>
            <w:r w:rsidR="00E2794C">
              <w:rPr>
                <w:rFonts w:ascii="Times New Roman" w:hAnsi="Times New Roman" w:cs="Times New Roman"/>
                <w:sz w:val="20"/>
                <w:szCs w:val="20"/>
                <w:lang w:val="kk-KZ"/>
              </w:rPr>
              <w:t>в</w:t>
            </w:r>
            <w:r w:rsidR="00B205A3">
              <w:rPr>
                <w:rFonts w:ascii="Times New Roman" w:hAnsi="Times New Roman" w:cs="Times New Roman"/>
                <w:sz w:val="20"/>
                <w:szCs w:val="20"/>
                <w:lang w:val="kk-KZ"/>
              </w:rPr>
              <w:t>ание МОН РК</w:t>
            </w:r>
            <w:r w:rsidRPr="000E52EB">
              <w:rPr>
                <w:rFonts w:ascii="Times New Roman" w:hAnsi="Times New Roman" w:cs="Times New Roman"/>
                <w:sz w:val="20"/>
                <w:szCs w:val="20"/>
              </w:rPr>
              <w:t xml:space="preserve"> </w:t>
            </w:r>
            <w:r w:rsidR="00B205A3">
              <w:rPr>
                <w:rFonts w:ascii="Times New Roman" w:hAnsi="Times New Roman" w:cs="Times New Roman"/>
                <w:sz w:val="20"/>
                <w:szCs w:val="20"/>
              </w:rPr>
              <w:t>«</w:t>
            </w:r>
            <w:r w:rsidRPr="000E52EB">
              <w:rPr>
                <w:rFonts w:ascii="Times New Roman" w:hAnsi="Times New Roman" w:cs="Times New Roman"/>
                <w:sz w:val="20"/>
                <w:szCs w:val="20"/>
              </w:rPr>
              <w:t>Разработка научно-прикладных основ обеспечения водной безопасности Республики Казахстан в трансграничном Арало-Сырдариинском бассейне до 2050 г.</w:t>
            </w:r>
            <w:r w:rsidR="00B205A3">
              <w:rPr>
                <w:rFonts w:ascii="Times New Roman" w:hAnsi="Times New Roman" w:cs="Times New Roman"/>
                <w:sz w:val="20"/>
                <w:szCs w:val="20"/>
              </w:rPr>
              <w:t>»</w:t>
            </w:r>
            <w:r w:rsidRPr="000E52EB">
              <w:rPr>
                <w:rFonts w:ascii="Times New Roman" w:hAnsi="Times New Roman" w:cs="Times New Roman"/>
                <w:sz w:val="20"/>
                <w:szCs w:val="20"/>
              </w:rPr>
              <w:t xml:space="preserve"> по подпрограмме 3 «Ресурсы речного стока трансграничного бассейна реки Сырдария</w:t>
            </w:r>
            <w:r w:rsidR="001B32B2" w:rsidRPr="000E52EB">
              <w:rPr>
                <w:rFonts w:ascii="Times New Roman" w:hAnsi="Times New Roman" w:cs="Times New Roman"/>
                <w:sz w:val="20"/>
                <w:szCs w:val="20"/>
              </w:rPr>
              <w:t xml:space="preserve">» </w:t>
            </w:r>
            <w:r w:rsidR="006E6557" w:rsidRPr="000E52EB">
              <w:rPr>
                <w:rFonts w:ascii="Times New Roman" w:hAnsi="Times New Roman" w:cs="Times New Roman"/>
                <w:sz w:val="20"/>
                <w:szCs w:val="20"/>
                <w:lang w:val="kk-KZ"/>
              </w:rPr>
              <w:t xml:space="preserve">№ госрегистрации </w:t>
            </w:r>
            <w:r w:rsidRPr="000E52EB">
              <w:rPr>
                <w:rFonts w:ascii="Times New Roman" w:hAnsi="Times New Roman" w:cs="Times New Roman"/>
                <w:sz w:val="20"/>
                <w:szCs w:val="20"/>
                <w:lang w:val="kk-KZ"/>
              </w:rPr>
              <w:t>012021РК013</w:t>
            </w:r>
            <w:r w:rsidR="003B4624" w:rsidRPr="000E52EB">
              <w:rPr>
                <w:rFonts w:ascii="Times New Roman" w:hAnsi="Times New Roman" w:cs="Times New Roman"/>
                <w:sz w:val="20"/>
                <w:szCs w:val="20"/>
                <w:lang w:val="kk-KZ"/>
              </w:rPr>
              <w:t xml:space="preserve"> (20</w:t>
            </w:r>
            <w:r w:rsidRPr="000E52EB">
              <w:rPr>
                <w:rFonts w:ascii="Times New Roman" w:hAnsi="Times New Roman" w:cs="Times New Roman"/>
                <w:sz w:val="20"/>
                <w:szCs w:val="20"/>
                <w:lang w:val="kk-KZ"/>
              </w:rPr>
              <w:t>21</w:t>
            </w:r>
            <w:r w:rsidR="003B4624" w:rsidRPr="000E52EB">
              <w:rPr>
                <w:rFonts w:ascii="Times New Roman" w:hAnsi="Times New Roman" w:cs="Times New Roman"/>
                <w:sz w:val="20"/>
                <w:szCs w:val="20"/>
                <w:lang w:val="kk-KZ"/>
              </w:rPr>
              <w:t>-20</w:t>
            </w:r>
            <w:r w:rsidRPr="000E52EB">
              <w:rPr>
                <w:rFonts w:ascii="Times New Roman" w:hAnsi="Times New Roman" w:cs="Times New Roman"/>
                <w:sz w:val="20"/>
                <w:szCs w:val="20"/>
                <w:lang w:val="kk-KZ"/>
              </w:rPr>
              <w:t>22</w:t>
            </w:r>
            <w:r w:rsidR="003B4624" w:rsidRPr="000E52EB">
              <w:rPr>
                <w:rFonts w:ascii="Times New Roman" w:hAnsi="Times New Roman" w:cs="Times New Roman"/>
                <w:sz w:val="20"/>
                <w:szCs w:val="20"/>
                <w:lang w:val="kk-KZ"/>
              </w:rPr>
              <w:t xml:space="preserve"> гг.)</w:t>
            </w:r>
            <w:r w:rsidR="006E6557" w:rsidRPr="000E52EB">
              <w:rPr>
                <w:rFonts w:ascii="Times New Roman" w:hAnsi="Times New Roman" w:cs="Times New Roman"/>
                <w:sz w:val="20"/>
                <w:szCs w:val="20"/>
                <w:lang w:val="kk-KZ"/>
              </w:rPr>
              <w:t>;</w:t>
            </w:r>
          </w:p>
          <w:p w14:paraId="4CA72EE1" w14:textId="0A8BBF27" w:rsidR="000E52EB" w:rsidRPr="000E52EB" w:rsidRDefault="008E3530"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Cs/>
                <w:sz w:val="20"/>
                <w:szCs w:val="20"/>
                <w:lang w:val="kk-KZ"/>
              </w:rPr>
            </w:pPr>
            <w:r>
              <w:rPr>
                <w:rFonts w:ascii="Times New Roman" w:hAnsi="Times New Roman" w:cs="Times New Roman"/>
                <w:sz w:val="20"/>
                <w:szCs w:val="20"/>
                <w:lang w:val="kk-KZ"/>
              </w:rPr>
              <w:lastRenderedPageBreak/>
              <w:t xml:space="preserve">Научный руководитель </w:t>
            </w:r>
            <w:r w:rsidR="0055218D">
              <w:rPr>
                <w:rFonts w:ascii="Times New Roman" w:hAnsi="Times New Roman" w:cs="Times New Roman"/>
                <w:sz w:val="20"/>
                <w:szCs w:val="20"/>
              </w:rPr>
              <w:t>проекта</w:t>
            </w:r>
            <w:r w:rsidR="00096EF7" w:rsidRPr="000E52EB">
              <w:rPr>
                <w:rFonts w:ascii="Times New Roman" w:hAnsi="Times New Roman" w:cs="Times New Roman"/>
                <w:sz w:val="20"/>
                <w:szCs w:val="20"/>
              </w:rPr>
              <w:t xml:space="preserve"> «Комплексный анализ состояния водных ресурсов бассейнов казахстанско-китайских трансграничных рек Иле и Ертис» </w:t>
            </w:r>
            <w:r w:rsidRPr="008E3530">
              <w:rPr>
                <w:rFonts w:ascii="Times New Roman" w:hAnsi="Times New Roman" w:cs="Times New Roman"/>
                <w:sz w:val="20"/>
                <w:szCs w:val="20"/>
              </w:rPr>
              <w:t xml:space="preserve">Комитета водных ресурсов Министерства </w:t>
            </w:r>
            <w:r>
              <w:rPr>
                <w:rFonts w:ascii="Times New Roman" w:hAnsi="Times New Roman" w:cs="Times New Roman"/>
                <w:sz w:val="20"/>
                <w:szCs w:val="20"/>
                <w:lang w:val="kk-KZ"/>
              </w:rPr>
              <w:t xml:space="preserve">экологии и природных ресурсов </w:t>
            </w:r>
            <w:r w:rsidR="0055218D">
              <w:rPr>
                <w:rFonts w:ascii="Times New Roman" w:hAnsi="Times New Roman" w:cs="Times New Roman"/>
                <w:sz w:val="20"/>
                <w:szCs w:val="20"/>
                <w:lang w:val="kk-KZ"/>
              </w:rPr>
              <w:t xml:space="preserve">РК </w:t>
            </w:r>
            <w:r w:rsidR="00096EF7" w:rsidRPr="000E52EB">
              <w:rPr>
                <w:rFonts w:ascii="Times New Roman" w:hAnsi="Times New Roman" w:cs="Times New Roman"/>
                <w:sz w:val="20"/>
                <w:szCs w:val="20"/>
              </w:rPr>
              <w:t>(2021-2023 гг.);</w:t>
            </w:r>
          </w:p>
          <w:p w14:paraId="2E7809AF" w14:textId="08E4A669" w:rsidR="00AD2A4F" w:rsidRPr="000E52EB" w:rsidRDefault="008E3530" w:rsidP="000E52EB">
            <w:pPr>
              <w:pStyle w:val="a4"/>
              <w:widowControl w:val="0"/>
              <w:numPr>
                <w:ilvl w:val="0"/>
                <w:numId w:val="7"/>
              </w:numPr>
              <w:tabs>
                <w:tab w:val="left" w:pos="320"/>
              </w:tabs>
              <w:spacing w:after="0" w:line="240" w:lineRule="auto"/>
              <w:ind w:left="0" w:firstLine="0"/>
              <w:jc w:val="both"/>
              <w:rPr>
                <w:rFonts w:ascii="Times New Roman" w:hAnsi="Times New Roman" w:cs="Times New Roman"/>
                <w:bCs/>
                <w:sz w:val="20"/>
                <w:szCs w:val="20"/>
                <w:lang w:val="kk-KZ"/>
              </w:rPr>
            </w:pPr>
            <w:r>
              <w:rPr>
                <w:rFonts w:ascii="Times New Roman" w:hAnsi="Times New Roman" w:cs="Times New Roman"/>
                <w:sz w:val="20"/>
                <w:szCs w:val="20"/>
                <w:lang w:val="kk-KZ"/>
              </w:rPr>
              <w:t>Научный р</w:t>
            </w:r>
            <w:r w:rsidR="009C79AA" w:rsidRPr="000E52EB">
              <w:rPr>
                <w:rFonts w:ascii="Times New Roman" w:hAnsi="Times New Roman" w:cs="Times New Roman"/>
                <w:sz w:val="20"/>
                <w:szCs w:val="20"/>
              </w:rPr>
              <w:t xml:space="preserve">уководитель </w:t>
            </w:r>
            <w:r w:rsidR="0055218D">
              <w:rPr>
                <w:rFonts w:ascii="Times New Roman" w:hAnsi="Times New Roman" w:cs="Times New Roman"/>
                <w:sz w:val="20"/>
                <w:szCs w:val="20"/>
              </w:rPr>
              <w:t>проекта</w:t>
            </w:r>
            <w:r w:rsidR="009C79AA" w:rsidRPr="000E52EB">
              <w:rPr>
                <w:rFonts w:ascii="Times New Roman" w:hAnsi="Times New Roman" w:cs="Times New Roman"/>
                <w:sz w:val="20"/>
                <w:szCs w:val="20"/>
              </w:rPr>
              <w:t xml:space="preserve"> «Проведение гидрологических исследований в бассейнах трансграничных рек Жайык и Ертис»</w:t>
            </w:r>
            <w:r w:rsidRPr="008E3530">
              <w:rPr>
                <w:rFonts w:ascii="Times New Roman" w:hAnsi="Times New Roman" w:cs="Times New Roman"/>
                <w:sz w:val="20"/>
                <w:szCs w:val="20"/>
              </w:rPr>
              <w:t xml:space="preserve"> Комитета водных ресурсов Министерства </w:t>
            </w:r>
            <w:r>
              <w:rPr>
                <w:rFonts w:ascii="Times New Roman" w:hAnsi="Times New Roman" w:cs="Times New Roman"/>
                <w:sz w:val="20"/>
                <w:szCs w:val="20"/>
                <w:lang w:val="kk-KZ"/>
              </w:rPr>
              <w:t>экологии и природных ресурсов</w:t>
            </w:r>
            <w:r w:rsidR="009C79AA" w:rsidRPr="000E52EB">
              <w:rPr>
                <w:rFonts w:ascii="Times New Roman" w:hAnsi="Times New Roman" w:cs="Times New Roman"/>
                <w:sz w:val="20"/>
                <w:szCs w:val="20"/>
              </w:rPr>
              <w:t xml:space="preserve"> </w:t>
            </w:r>
            <w:r w:rsidR="0055218D">
              <w:rPr>
                <w:rFonts w:ascii="Times New Roman" w:hAnsi="Times New Roman" w:cs="Times New Roman"/>
                <w:sz w:val="20"/>
                <w:szCs w:val="20"/>
              </w:rPr>
              <w:t xml:space="preserve">РК </w:t>
            </w:r>
            <w:r w:rsidR="009C79AA" w:rsidRPr="000E52EB">
              <w:rPr>
                <w:rFonts w:ascii="Times New Roman" w:hAnsi="Times New Roman" w:cs="Times New Roman"/>
                <w:sz w:val="20"/>
                <w:szCs w:val="20"/>
              </w:rPr>
              <w:t>(2021-2023 гг.);</w:t>
            </w:r>
          </w:p>
        </w:tc>
      </w:tr>
    </w:tbl>
    <w:p w14:paraId="2F8EEAB0" w14:textId="77777777" w:rsidR="00474B4E" w:rsidRDefault="00474B4E" w:rsidP="00474B4E">
      <w:pPr>
        <w:pStyle w:val="a7"/>
        <w:rPr>
          <w:rStyle w:val="a8"/>
          <w:rFonts w:ascii="Times New Roman" w:hAnsi="Times New Roman" w:cs="Times New Roman"/>
          <w:i w:val="0"/>
          <w:iCs w:val="0"/>
          <w:sz w:val="24"/>
          <w:szCs w:val="24"/>
          <w:shd w:val="clear" w:color="auto" w:fill="FFFFFF"/>
        </w:rPr>
      </w:pPr>
    </w:p>
    <w:p w14:paraId="02C23CA9" w14:textId="6A598DA4" w:rsidR="00474B4E" w:rsidRPr="00474B4E" w:rsidRDefault="00474B4E" w:rsidP="00474B4E">
      <w:pPr>
        <w:pStyle w:val="a7"/>
        <w:rPr>
          <w:rStyle w:val="a8"/>
          <w:rFonts w:ascii="Times New Roman" w:hAnsi="Times New Roman" w:cs="Times New Roman"/>
          <w:i w:val="0"/>
          <w:iCs w:val="0"/>
          <w:sz w:val="24"/>
          <w:szCs w:val="24"/>
          <w:shd w:val="clear" w:color="auto" w:fill="FFFFFF"/>
        </w:rPr>
      </w:pPr>
      <w:r w:rsidRPr="00474B4E">
        <w:rPr>
          <w:rStyle w:val="a8"/>
          <w:rFonts w:ascii="Times New Roman" w:hAnsi="Times New Roman" w:cs="Times New Roman"/>
          <w:i w:val="0"/>
          <w:iCs w:val="0"/>
          <w:sz w:val="24"/>
          <w:szCs w:val="24"/>
          <w:shd w:val="clear" w:color="auto" w:fill="FFFFFF"/>
        </w:rPr>
        <w:t>Председател</w:t>
      </w:r>
      <w:r>
        <w:rPr>
          <w:rStyle w:val="a8"/>
          <w:rFonts w:ascii="Times New Roman" w:hAnsi="Times New Roman" w:cs="Times New Roman"/>
          <w:i w:val="0"/>
          <w:iCs w:val="0"/>
          <w:sz w:val="24"/>
          <w:szCs w:val="24"/>
          <w:shd w:val="clear" w:color="auto" w:fill="FFFFFF"/>
        </w:rPr>
        <w:t>ь</w:t>
      </w:r>
      <w:r w:rsidRPr="00474B4E">
        <w:rPr>
          <w:rStyle w:val="a8"/>
          <w:rFonts w:ascii="Times New Roman" w:hAnsi="Times New Roman" w:cs="Times New Roman"/>
          <w:i w:val="0"/>
          <w:iCs w:val="0"/>
          <w:sz w:val="24"/>
          <w:szCs w:val="24"/>
          <w:shd w:val="clear" w:color="auto" w:fill="FFFFFF"/>
        </w:rPr>
        <w:t xml:space="preserve"> Правления</w:t>
      </w:r>
    </w:p>
    <w:p w14:paraId="709DD7E3" w14:textId="77777777" w:rsidR="00474B4E" w:rsidRPr="00474B4E" w:rsidRDefault="00474B4E" w:rsidP="00474B4E">
      <w:pPr>
        <w:pStyle w:val="a7"/>
        <w:rPr>
          <w:rStyle w:val="a8"/>
          <w:rFonts w:ascii="Times New Roman" w:hAnsi="Times New Roman" w:cs="Times New Roman"/>
          <w:i w:val="0"/>
          <w:iCs w:val="0"/>
          <w:sz w:val="24"/>
          <w:szCs w:val="24"/>
          <w:shd w:val="clear" w:color="auto" w:fill="FFFFFF"/>
        </w:rPr>
      </w:pPr>
      <w:r w:rsidRPr="00474B4E">
        <w:rPr>
          <w:rStyle w:val="a8"/>
          <w:rFonts w:ascii="Times New Roman" w:hAnsi="Times New Roman" w:cs="Times New Roman"/>
          <w:i w:val="0"/>
          <w:iCs w:val="0"/>
          <w:sz w:val="24"/>
          <w:szCs w:val="24"/>
          <w:shd w:val="clear" w:color="auto" w:fill="FFFFFF"/>
        </w:rPr>
        <w:t>АО «Институт географии и водной безопасности»,</w:t>
      </w:r>
    </w:p>
    <w:p w14:paraId="0B888473" w14:textId="5FD0BA89" w:rsidR="003B77D6" w:rsidRDefault="00474B4E" w:rsidP="00140AF5">
      <w:pPr>
        <w:spacing w:after="0"/>
        <w:jc w:val="both"/>
        <w:rPr>
          <w:color w:val="000000"/>
          <w:sz w:val="24"/>
          <w:szCs w:val="24"/>
          <w:lang w:val="kk-KZ"/>
        </w:rPr>
      </w:pPr>
      <w:r>
        <w:rPr>
          <w:rStyle w:val="a8"/>
          <w:i w:val="0"/>
          <w:iCs w:val="0"/>
          <w:sz w:val="24"/>
          <w:szCs w:val="24"/>
          <w:shd w:val="clear" w:color="auto" w:fill="FFFFFF"/>
          <w:lang w:val="ru-RU"/>
        </w:rPr>
        <w:t>д</w:t>
      </w:r>
      <w:r w:rsidRPr="00474B4E">
        <w:rPr>
          <w:rStyle w:val="a8"/>
          <w:i w:val="0"/>
          <w:iCs w:val="0"/>
          <w:sz w:val="24"/>
          <w:szCs w:val="24"/>
          <w:shd w:val="clear" w:color="auto" w:fill="FFFFFF"/>
          <w:lang w:val="ru-RU"/>
        </w:rPr>
        <w:t>.г.н.</w:t>
      </w:r>
      <w:r>
        <w:rPr>
          <w:rStyle w:val="a8"/>
          <w:i w:val="0"/>
          <w:iCs w:val="0"/>
          <w:sz w:val="24"/>
          <w:szCs w:val="24"/>
          <w:shd w:val="clear" w:color="auto" w:fill="FFFFFF"/>
          <w:lang w:val="ru-RU"/>
        </w:rPr>
        <w:t>, академик</w:t>
      </w:r>
      <w:r w:rsidRPr="00474B4E">
        <w:rPr>
          <w:i/>
          <w:iCs/>
          <w:color w:val="000000"/>
          <w:sz w:val="24"/>
          <w:szCs w:val="24"/>
          <w:lang w:val="ru-RU"/>
        </w:rPr>
        <w:t xml:space="preserve">                                                                                                              </w:t>
      </w:r>
      <w:r>
        <w:rPr>
          <w:color w:val="000000"/>
          <w:sz w:val="24"/>
          <w:szCs w:val="24"/>
          <w:lang w:val="ru-RU"/>
        </w:rPr>
        <w:t>Медеу А</w:t>
      </w:r>
      <w:r w:rsidRPr="00474B4E">
        <w:rPr>
          <w:color w:val="000000"/>
          <w:sz w:val="24"/>
          <w:szCs w:val="24"/>
          <w:lang w:val="ru-RU"/>
        </w:rPr>
        <w:t>.</w:t>
      </w:r>
      <w:r>
        <w:rPr>
          <w:color w:val="000000"/>
          <w:sz w:val="24"/>
          <w:szCs w:val="24"/>
          <w:lang w:val="kk-KZ"/>
        </w:rPr>
        <w:t>Р.</w:t>
      </w:r>
    </w:p>
    <w:p w14:paraId="6590F6FA" w14:textId="055FD387" w:rsidR="005306DF" w:rsidRDefault="005306DF" w:rsidP="00140AF5">
      <w:pPr>
        <w:spacing w:after="0"/>
        <w:jc w:val="both"/>
        <w:rPr>
          <w:color w:val="000000"/>
          <w:sz w:val="24"/>
          <w:szCs w:val="24"/>
          <w:lang w:val="kk-KZ"/>
        </w:rPr>
      </w:pPr>
    </w:p>
    <w:p w14:paraId="48429B70" w14:textId="3E51F6C6" w:rsidR="005306DF" w:rsidRDefault="005306DF" w:rsidP="00140AF5">
      <w:pPr>
        <w:spacing w:after="0"/>
        <w:jc w:val="both"/>
        <w:rPr>
          <w:color w:val="000000"/>
          <w:sz w:val="24"/>
          <w:szCs w:val="24"/>
          <w:lang w:val="kk-KZ"/>
        </w:rPr>
      </w:pPr>
    </w:p>
    <w:p w14:paraId="6974D0A9" w14:textId="4175CF37" w:rsidR="005306DF" w:rsidRDefault="005306DF" w:rsidP="00140AF5">
      <w:pPr>
        <w:spacing w:after="0"/>
        <w:jc w:val="both"/>
        <w:rPr>
          <w:color w:val="000000"/>
          <w:sz w:val="24"/>
          <w:szCs w:val="24"/>
          <w:lang w:val="kk-KZ"/>
        </w:rPr>
      </w:pPr>
    </w:p>
    <w:p w14:paraId="5F9B596E" w14:textId="65C2B2BE" w:rsidR="005306DF" w:rsidRDefault="005306DF" w:rsidP="00140AF5">
      <w:pPr>
        <w:spacing w:after="0"/>
        <w:jc w:val="both"/>
        <w:rPr>
          <w:color w:val="000000"/>
          <w:sz w:val="24"/>
          <w:szCs w:val="24"/>
          <w:lang w:val="kk-KZ"/>
        </w:rPr>
      </w:pPr>
    </w:p>
    <w:p w14:paraId="794FFE6F" w14:textId="0CE0D93F" w:rsidR="005306DF" w:rsidRDefault="005306DF" w:rsidP="00140AF5">
      <w:pPr>
        <w:spacing w:after="0"/>
        <w:jc w:val="both"/>
        <w:rPr>
          <w:color w:val="000000"/>
          <w:sz w:val="24"/>
          <w:szCs w:val="24"/>
          <w:lang w:val="kk-KZ"/>
        </w:rPr>
      </w:pPr>
    </w:p>
    <w:p w14:paraId="28FAEF2D" w14:textId="3DB6480C" w:rsidR="005306DF" w:rsidRDefault="005306DF" w:rsidP="00140AF5">
      <w:pPr>
        <w:spacing w:after="0"/>
        <w:jc w:val="both"/>
        <w:rPr>
          <w:color w:val="000000"/>
          <w:sz w:val="24"/>
          <w:szCs w:val="24"/>
          <w:lang w:val="kk-KZ"/>
        </w:rPr>
      </w:pPr>
    </w:p>
    <w:p w14:paraId="14F6BEC4" w14:textId="590126D7" w:rsidR="005306DF" w:rsidRDefault="005306DF" w:rsidP="00140AF5">
      <w:pPr>
        <w:spacing w:after="0"/>
        <w:jc w:val="both"/>
        <w:rPr>
          <w:color w:val="000000"/>
          <w:sz w:val="24"/>
          <w:szCs w:val="24"/>
          <w:lang w:val="kk-KZ"/>
        </w:rPr>
      </w:pPr>
    </w:p>
    <w:p w14:paraId="1C3BE471" w14:textId="40B790D4" w:rsidR="005306DF" w:rsidRDefault="005306DF" w:rsidP="00140AF5">
      <w:pPr>
        <w:spacing w:after="0"/>
        <w:jc w:val="both"/>
        <w:rPr>
          <w:color w:val="000000"/>
          <w:sz w:val="24"/>
          <w:szCs w:val="24"/>
          <w:lang w:val="kk-KZ"/>
        </w:rPr>
      </w:pPr>
    </w:p>
    <w:p w14:paraId="5D3BDD52" w14:textId="5CA6777E" w:rsidR="005306DF" w:rsidRDefault="005306DF" w:rsidP="00140AF5">
      <w:pPr>
        <w:spacing w:after="0"/>
        <w:jc w:val="both"/>
        <w:rPr>
          <w:color w:val="000000"/>
          <w:sz w:val="24"/>
          <w:szCs w:val="24"/>
          <w:lang w:val="kk-KZ"/>
        </w:rPr>
      </w:pPr>
    </w:p>
    <w:p w14:paraId="7942FB68" w14:textId="19B3AE6F" w:rsidR="005306DF" w:rsidRDefault="005306DF" w:rsidP="00140AF5">
      <w:pPr>
        <w:spacing w:after="0"/>
        <w:jc w:val="both"/>
        <w:rPr>
          <w:color w:val="000000"/>
          <w:sz w:val="24"/>
          <w:szCs w:val="24"/>
          <w:lang w:val="kk-KZ"/>
        </w:rPr>
      </w:pPr>
    </w:p>
    <w:p w14:paraId="1D37904C" w14:textId="77A78162" w:rsidR="005306DF" w:rsidRDefault="005306DF" w:rsidP="00140AF5">
      <w:pPr>
        <w:spacing w:after="0"/>
        <w:jc w:val="both"/>
        <w:rPr>
          <w:color w:val="000000"/>
          <w:sz w:val="24"/>
          <w:szCs w:val="24"/>
          <w:lang w:val="kk-KZ"/>
        </w:rPr>
      </w:pPr>
    </w:p>
    <w:p w14:paraId="701B7B45" w14:textId="6954EAD8" w:rsidR="005306DF" w:rsidRDefault="005306DF" w:rsidP="00140AF5">
      <w:pPr>
        <w:spacing w:after="0"/>
        <w:jc w:val="both"/>
        <w:rPr>
          <w:color w:val="000000"/>
          <w:sz w:val="24"/>
          <w:szCs w:val="24"/>
          <w:lang w:val="kk-KZ"/>
        </w:rPr>
      </w:pPr>
    </w:p>
    <w:p w14:paraId="79C24625" w14:textId="2D09E5F0" w:rsidR="005306DF" w:rsidRDefault="005306DF" w:rsidP="00140AF5">
      <w:pPr>
        <w:spacing w:after="0"/>
        <w:jc w:val="both"/>
        <w:rPr>
          <w:color w:val="000000"/>
          <w:sz w:val="24"/>
          <w:szCs w:val="24"/>
          <w:lang w:val="kk-KZ"/>
        </w:rPr>
      </w:pPr>
    </w:p>
    <w:p w14:paraId="6FC702A0" w14:textId="40BC972E" w:rsidR="005306DF" w:rsidRDefault="005306DF" w:rsidP="00140AF5">
      <w:pPr>
        <w:spacing w:after="0"/>
        <w:jc w:val="both"/>
        <w:rPr>
          <w:color w:val="000000"/>
          <w:sz w:val="24"/>
          <w:szCs w:val="24"/>
          <w:lang w:val="kk-KZ"/>
        </w:rPr>
      </w:pPr>
    </w:p>
    <w:p w14:paraId="1E009EA6" w14:textId="18D2FF1A" w:rsidR="005306DF" w:rsidRDefault="005306DF" w:rsidP="00140AF5">
      <w:pPr>
        <w:spacing w:after="0"/>
        <w:jc w:val="both"/>
        <w:rPr>
          <w:color w:val="000000"/>
          <w:sz w:val="24"/>
          <w:szCs w:val="24"/>
          <w:lang w:val="kk-KZ"/>
        </w:rPr>
      </w:pPr>
    </w:p>
    <w:p w14:paraId="71915625" w14:textId="6FA2B124" w:rsidR="005306DF" w:rsidRDefault="005306DF" w:rsidP="00140AF5">
      <w:pPr>
        <w:spacing w:after="0"/>
        <w:jc w:val="both"/>
        <w:rPr>
          <w:color w:val="000000"/>
          <w:sz w:val="24"/>
          <w:szCs w:val="24"/>
          <w:lang w:val="kk-KZ"/>
        </w:rPr>
      </w:pPr>
    </w:p>
    <w:p w14:paraId="4F729AE7" w14:textId="7AAD6E40" w:rsidR="005306DF" w:rsidRDefault="005306DF" w:rsidP="00140AF5">
      <w:pPr>
        <w:spacing w:after="0"/>
        <w:jc w:val="both"/>
        <w:rPr>
          <w:color w:val="000000"/>
          <w:sz w:val="24"/>
          <w:szCs w:val="24"/>
          <w:lang w:val="kk-KZ"/>
        </w:rPr>
      </w:pPr>
    </w:p>
    <w:p w14:paraId="6A6B8163" w14:textId="394FA1C9" w:rsidR="005306DF" w:rsidRDefault="005306DF" w:rsidP="00140AF5">
      <w:pPr>
        <w:spacing w:after="0"/>
        <w:jc w:val="both"/>
        <w:rPr>
          <w:color w:val="000000"/>
          <w:sz w:val="24"/>
          <w:szCs w:val="24"/>
          <w:lang w:val="kk-KZ"/>
        </w:rPr>
      </w:pPr>
    </w:p>
    <w:p w14:paraId="3EFE684C" w14:textId="40F40201" w:rsidR="005306DF" w:rsidRDefault="005306DF" w:rsidP="00140AF5">
      <w:pPr>
        <w:spacing w:after="0"/>
        <w:jc w:val="both"/>
        <w:rPr>
          <w:color w:val="000000"/>
          <w:sz w:val="24"/>
          <w:szCs w:val="24"/>
          <w:lang w:val="kk-KZ"/>
        </w:rPr>
      </w:pPr>
    </w:p>
    <w:p w14:paraId="6BFDA465" w14:textId="7C98B431" w:rsidR="005306DF" w:rsidRDefault="005306DF" w:rsidP="00140AF5">
      <w:pPr>
        <w:spacing w:after="0"/>
        <w:jc w:val="both"/>
        <w:rPr>
          <w:color w:val="000000"/>
          <w:sz w:val="24"/>
          <w:szCs w:val="24"/>
          <w:lang w:val="kk-KZ"/>
        </w:rPr>
      </w:pPr>
    </w:p>
    <w:p w14:paraId="0945C599" w14:textId="54BA338E" w:rsidR="005306DF" w:rsidRDefault="005306DF" w:rsidP="00140AF5">
      <w:pPr>
        <w:spacing w:after="0"/>
        <w:jc w:val="both"/>
        <w:rPr>
          <w:color w:val="000000"/>
          <w:sz w:val="24"/>
          <w:szCs w:val="24"/>
          <w:lang w:val="kk-KZ"/>
        </w:rPr>
      </w:pPr>
    </w:p>
    <w:p w14:paraId="0658B88A" w14:textId="14AC3378" w:rsidR="005306DF" w:rsidRDefault="005306DF" w:rsidP="00140AF5">
      <w:pPr>
        <w:spacing w:after="0"/>
        <w:jc w:val="both"/>
        <w:rPr>
          <w:color w:val="000000"/>
          <w:sz w:val="24"/>
          <w:szCs w:val="24"/>
          <w:lang w:val="kk-KZ"/>
        </w:rPr>
      </w:pPr>
    </w:p>
    <w:p w14:paraId="2D3F31F3" w14:textId="6C6C0952" w:rsidR="005306DF" w:rsidRDefault="005306DF" w:rsidP="00140AF5">
      <w:pPr>
        <w:spacing w:after="0"/>
        <w:jc w:val="both"/>
        <w:rPr>
          <w:color w:val="000000"/>
          <w:sz w:val="24"/>
          <w:szCs w:val="24"/>
          <w:lang w:val="kk-KZ"/>
        </w:rPr>
      </w:pPr>
    </w:p>
    <w:p w14:paraId="07AE8B06" w14:textId="4E181EF3" w:rsidR="005306DF" w:rsidRDefault="005306DF" w:rsidP="00140AF5">
      <w:pPr>
        <w:spacing w:after="0"/>
        <w:jc w:val="both"/>
        <w:rPr>
          <w:color w:val="000000"/>
          <w:sz w:val="24"/>
          <w:szCs w:val="24"/>
          <w:lang w:val="kk-KZ"/>
        </w:rPr>
      </w:pPr>
    </w:p>
    <w:p w14:paraId="0E682BD8" w14:textId="4D66AF98" w:rsidR="005306DF" w:rsidRDefault="005306DF" w:rsidP="00140AF5">
      <w:pPr>
        <w:spacing w:after="0"/>
        <w:jc w:val="both"/>
        <w:rPr>
          <w:color w:val="000000"/>
          <w:sz w:val="24"/>
          <w:szCs w:val="24"/>
          <w:lang w:val="kk-KZ"/>
        </w:rPr>
      </w:pPr>
    </w:p>
    <w:p w14:paraId="776B47E9" w14:textId="69B2B2D9" w:rsidR="005306DF" w:rsidRDefault="005306DF" w:rsidP="00140AF5">
      <w:pPr>
        <w:spacing w:after="0"/>
        <w:jc w:val="both"/>
        <w:rPr>
          <w:color w:val="000000"/>
          <w:sz w:val="24"/>
          <w:szCs w:val="24"/>
          <w:lang w:val="kk-KZ"/>
        </w:rPr>
      </w:pPr>
    </w:p>
    <w:p w14:paraId="07841CC1" w14:textId="724FDD7E" w:rsidR="005306DF" w:rsidRDefault="005306DF" w:rsidP="00140AF5">
      <w:pPr>
        <w:spacing w:after="0"/>
        <w:jc w:val="both"/>
        <w:rPr>
          <w:color w:val="000000"/>
          <w:sz w:val="24"/>
          <w:szCs w:val="24"/>
          <w:lang w:val="kk-KZ"/>
        </w:rPr>
      </w:pPr>
    </w:p>
    <w:p w14:paraId="7CF1329D" w14:textId="4C2FBD60" w:rsidR="005306DF" w:rsidRDefault="005306DF" w:rsidP="00140AF5">
      <w:pPr>
        <w:spacing w:after="0"/>
        <w:jc w:val="both"/>
        <w:rPr>
          <w:color w:val="000000"/>
          <w:sz w:val="24"/>
          <w:szCs w:val="24"/>
          <w:lang w:val="kk-KZ"/>
        </w:rPr>
      </w:pPr>
    </w:p>
    <w:p w14:paraId="5E80EDF4" w14:textId="1335A0EE" w:rsidR="005306DF" w:rsidRDefault="005306DF" w:rsidP="00140AF5">
      <w:pPr>
        <w:spacing w:after="0"/>
        <w:jc w:val="both"/>
        <w:rPr>
          <w:color w:val="000000"/>
          <w:sz w:val="24"/>
          <w:szCs w:val="24"/>
          <w:lang w:val="kk-KZ"/>
        </w:rPr>
      </w:pPr>
    </w:p>
    <w:p w14:paraId="0B6B8489" w14:textId="36C8267B" w:rsidR="005306DF" w:rsidRDefault="005306DF" w:rsidP="00140AF5">
      <w:pPr>
        <w:spacing w:after="0"/>
        <w:jc w:val="both"/>
        <w:rPr>
          <w:color w:val="000000"/>
          <w:sz w:val="24"/>
          <w:szCs w:val="24"/>
          <w:lang w:val="kk-KZ"/>
        </w:rPr>
      </w:pPr>
    </w:p>
    <w:p w14:paraId="377904B1" w14:textId="38B5C322" w:rsidR="005306DF" w:rsidRDefault="005306DF" w:rsidP="00140AF5">
      <w:pPr>
        <w:spacing w:after="0"/>
        <w:jc w:val="both"/>
        <w:rPr>
          <w:color w:val="000000"/>
          <w:sz w:val="24"/>
          <w:szCs w:val="24"/>
          <w:lang w:val="kk-KZ"/>
        </w:rPr>
      </w:pPr>
    </w:p>
    <w:p w14:paraId="300BB81C" w14:textId="4CA2CBF5" w:rsidR="005306DF" w:rsidRDefault="005306DF" w:rsidP="00140AF5">
      <w:pPr>
        <w:spacing w:after="0"/>
        <w:jc w:val="both"/>
        <w:rPr>
          <w:color w:val="000000"/>
          <w:sz w:val="24"/>
          <w:szCs w:val="24"/>
          <w:lang w:val="kk-KZ"/>
        </w:rPr>
      </w:pPr>
    </w:p>
    <w:p w14:paraId="1C776247" w14:textId="2B020354" w:rsidR="005306DF" w:rsidRDefault="005306DF" w:rsidP="00140AF5">
      <w:pPr>
        <w:spacing w:after="0"/>
        <w:jc w:val="both"/>
        <w:rPr>
          <w:color w:val="000000"/>
          <w:sz w:val="24"/>
          <w:szCs w:val="24"/>
          <w:lang w:val="kk-KZ"/>
        </w:rPr>
      </w:pPr>
    </w:p>
    <w:p w14:paraId="07467693" w14:textId="353F9CB3" w:rsidR="005306DF" w:rsidRDefault="005306DF" w:rsidP="00140AF5">
      <w:pPr>
        <w:spacing w:after="0"/>
        <w:jc w:val="both"/>
        <w:rPr>
          <w:color w:val="000000"/>
          <w:sz w:val="24"/>
          <w:szCs w:val="24"/>
          <w:lang w:val="kk-KZ"/>
        </w:rPr>
      </w:pPr>
    </w:p>
    <w:p w14:paraId="646B5AD0" w14:textId="0587CAF6" w:rsidR="005306DF" w:rsidRDefault="005306DF" w:rsidP="00140AF5">
      <w:pPr>
        <w:spacing w:after="0"/>
        <w:jc w:val="both"/>
        <w:rPr>
          <w:color w:val="000000"/>
          <w:sz w:val="24"/>
          <w:szCs w:val="24"/>
          <w:lang w:val="kk-KZ"/>
        </w:rPr>
      </w:pPr>
    </w:p>
    <w:p w14:paraId="4581FA56" w14:textId="266D8D36" w:rsidR="005306DF" w:rsidRDefault="005306DF" w:rsidP="00140AF5">
      <w:pPr>
        <w:spacing w:after="0"/>
        <w:jc w:val="both"/>
        <w:rPr>
          <w:color w:val="000000"/>
          <w:sz w:val="24"/>
          <w:szCs w:val="24"/>
          <w:lang w:val="kk-KZ"/>
        </w:rPr>
      </w:pPr>
    </w:p>
    <w:sectPr w:rsidR="00530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053B2"/>
    <w:multiLevelType w:val="hybridMultilevel"/>
    <w:tmpl w:val="28F0EF78"/>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 w15:restartNumberingAfterBreak="0">
    <w:nsid w:val="194648AF"/>
    <w:multiLevelType w:val="hybridMultilevel"/>
    <w:tmpl w:val="25F469AA"/>
    <w:lvl w:ilvl="0" w:tplc="04190001">
      <w:start w:val="1"/>
      <w:numFmt w:val="bullet"/>
      <w:lvlText w:val=""/>
      <w:lvlJc w:val="left"/>
      <w:pPr>
        <w:ind w:left="-218" w:hanging="360"/>
      </w:pPr>
      <w:rPr>
        <w:rFonts w:ascii="Symbol" w:hAnsi="Symbol" w:hint="default"/>
      </w:rPr>
    </w:lvl>
    <w:lvl w:ilvl="1" w:tplc="20000003" w:tentative="1">
      <w:start w:val="1"/>
      <w:numFmt w:val="bullet"/>
      <w:lvlText w:val="o"/>
      <w:lvlJc w:val="left"/>
      <w:pPr>
        <w:ind w:left="502" w:hanging="360"/>
      </w:pPr>
      <w:rPr>
        <w:rFonts w:ascii="Courier New" w:hAnsi="Courier New" w:cs="Courier New" w:hint="default"/>
      </w:rPr>
    </w:lvl>
    <w:lvl w:ilvl="2" w:tplc="20000005" w:tentative="1">
      <w:start w:val="1"/>
      <w:numFmt w:val="bullet"/>
      <w:lvlText w:val=""/>
      <w:lvlJc w:val="left"/>
      <w:pPr>
        <w:ind w:left="1222" w:hanging="360"/>
      </w:pPr>
      <w:rPr>
        <w:rFonts w:ascii="Wingdings" w:hAnsi="Wingdings" w:hint="default"/>
      </w:rPr>
    </w:lvl>
    <w:lvl w:ilvl="3" w:tplc="20000001" w:tentative="1">
      <w:start w:val="1"/>
      <w:numFmt w:val="bullet"/>
      <w:lvlText w:val=""/>
      <w:lvlJc w:val="left"/>
      <w:pPr>
        <w:ind w:left="1942" w:hanging="360"/>
      </w:pPr>
      <w:rPr>
        <w:rFonts w:ascii="Symbol" w:hAnsi="Symbol" w:hint="default"/>
      </w:rPr>
    </w:lvl>
    <w:lvl w:ilvl="4" w:tplc="20000003" w:tentative="1">
      <w:start w:val="1"/>
      <w:numFmt w:val="bullet"/>
      <w:lvlText w:val="o"/>
      <w:lvlJc w:val="left"/>
      <w:pPr>
        <w:ind w:left="2662" w:hanging="360"/>
      </w:pPr>
      <w:rPr>
        <w:rFonts w:ascii="Courier New" w:hAnsi="Courier New" w:cs="Courier New" w:hint="default"/>
      </w:rPr>
    </w:lvl>
    <w:lvl w:ilvl="5" w:tplc="20000005" w:tentative="1">
      <w:start w:val="1"/>
      <w:numFmt w:val="bullet"/>
      <w:lvlText w:val=""/>
      <w:lvlJc w:val="left"/>
      <w:pPr>
        <w:ind w:left="3382" w:hanging="360"/>
      </w:pPr>
      <w:rPr>
        <w:rFonts w:ascii="Wingdings" w:hAnsi="Wingdings" w:hint="default"/>
      </w:rPr>
    </w:lvl>
    <w:lvl w:ilvl="6" w:tplc="20000001" w:tentative="1">
      <w:start w:val="1"/>
      <w:numFmt w:val="bullet"/>
      <w:lvlText w:val=""/>
      <w:lvlJc w:val="left"/>
      <w:pPr>
        <w:ind w:left="4102" w:hanging="360"/>
      </w:pPr>
      <w:rPr>
        <w:rFonts w:ascii="Symbol" w:hAnsi="Symbol" w:hint="default"/>
      </w:rPr>
    </w:lvl>
    <w:lvl w:ilvl="7" w:tplc="20000003" w:tentative="1">
      <w:start w:val="1"/>
      <w:numFmt w:val="bullet"/>
      <w:lvlText w:val="o"/>
      <w:lvlJc w:val="left"/>
      <w:pPr>
        <w:ind w:left="4822" w:hanging="360"/>
      </w:pPr>
      <w:rPr>
        <w:rFonts w:ascii="Courier New" w:hAnsi="Courier New" w:cs="Courier New" w:hint="default"/>
      </w:rPr>
    </w:lvl>
    <w:lvl w:ilvl="8" w:tplc="20000005" w:tentative="1">
      <w:start w:val="1"/>
      <w:numFmt w:val="bullet"/>
      <w:lvlText w:val=""/>
      <w:lvlJc w:val="left"/>
      <w:pPr>
        <w:ind w:left="5542" w:hanging="360"/>
      </w:pPr>
      <w:rPr>
        <w:rFonts w:ascii="Wingdings" w:hAnsi="Wingdings" w:hint="default"/>
      </w:rPr>
    </w:lvl>
  </w:abstractNum>
  <w:abstractNum w:abstractNumId="2" w15:restartNumberingAfterBreak="0">
    <w:nsid w:val="25986DD5"/>
    <w:multiLevelType w:val="hybridMultilevel"/>
    <w:tmpl w:val="A9DCD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515627"/>
    <w:multiLevelType w:val="hybridMultilevel"/>
    <w:tmpl w:val="A9DCD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2443CC"/>
    <w:multiLevelType w:val="hybridMultilevel"/>
    <w:tmpl w:val="522848C6"/>
    <w:lvl w:ilvl="0" w:tplc="29CA8CD0">
      <w:start w:val="1"/>
      <w:numFmt w:val="decimal"/>
      <w:lvlText w:val="%1."/>
      <w:lvlJc w:val="left"/>
      <w:pPr>
        <w:ind w:left="435" w:hanging="360"/>
      </w:pPr>
      <w:rPr>
        <w:rFonts w:hint="default"/>
        <w:i w:val="0"/>
        <w:iCs/>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abstractNum w:abstractNumId="5" w15:restartNumberingAfterBreak="0">
    <w:nsid w:val="39EA17B3"/>
    <w:multiLevelType w:val="hybridMultilevel"/>
    <w:tmpl w:val="A9DCD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55B4F"/>
    <w:multiLevelType w:val="hybridMultilevel"/>
    <w:tmpl w:val="646E6A64"/>
    <w:lvl w:ilvl="0" w:tplc="0419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7" w15:restartNumberingAfterBreak="0">
    <w:nsid w:val="41C3128F"/>
    <w:multiLevelType w:val="hybridMultilevel"/>
    <w:tmpl w:val="BDF29B40"/>
    <w:lvl w:ilvl="0" w:tplc="6CD0FC64">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8D37F64"/>
    <w:multiLevelType w:val="hybridMultilevel"/>
    <w:tmpl w:val="A9DCD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E835C2"/>
    <w:multiLevelType w:val="hybridMultilevel"/>
    <w:tmpl w:val="A9DCD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D038C6"/>
    <w:multiLevelType w:val="hybridMultilevel"/>
    <w:tmpl w:val="E452E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2E86325"/>
    <w:multiLevelType w:val="hybridMultilevel"/>
    <w:tmpl w:val="A9DCD724"/>
    <w:lvl w:ilvl="0" w:tplc="04190011">
      <w:start w:val="1"/>
      <w:numFmt w:val="decimal"/>
      <w:lvlText w:val="%1)"/>
      <w:lvlJc w:val="left"/>
      <w:pPr>
        <w:ind w:left="26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650129"/>
    <w:multiLevelType w:val="hybridMultilevel"/>
    <w:tmpl w:val="A9DCD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78733C"/>
    <w:multiLevelType w:val="hybridMultilevel"/>
    <w:tmpl w:val="A9DCD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4C2A9D"/>
    <w:multiLevelType w:val="hybridMultilevel"/>
    <w:tmpl w:val="A9DCD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1D6533"/>
    <w:multiLevelType w:val="hybridMultilevel"/>
    <w:tmpl w:val="7EECBCEA"/>
    <w:lvl w:ilvl="0" w:tplc="A2C030EE">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num w:numId="1">
    <w:abstractNumId w:val="10"/>
  </w:num>
  <w:num w:numId="2">
    <w:abstractNumId w:val="4"/>
  </w:num>
  <w:num w:numId="3">
    <w:abstractNumId w:val="15"/>
  </w:num>
  <w:num w:numId="4">
    <w:abstractNumId w:val="1"/>
  </w:num>
  <w:num w:numId="5">
    <w:abstractNumId w:val="6"/>
  </w:num>
  <w:num w:numId="6">
    <w:abstractNumId w:val="0"/>
  </w:num>
  <w:num w:numId="7">
    <w:abstractNumId w:val="11"/>
  </w:num>
  <w:num w:numId="8">
    <w:abstractNumId w:val="7"/>
  </w:num>
  <w:num w:numId="9">
    <w:abstractNumId w:val="5"/>
  </w:num>
  <w:num w:numId="10">
    <w:abstractNumId w:val="13"/>
  </w:num>
  <w:num w:numId="11">
    <w:abstractNumId w:val="12"/>
  </w:num>
  <w:num w:numId="12">
    <w:abstractNumId w:val="8"/>
  </w:num>
  <w:num w:numId="13">
    <w:abstractNumId w:val="3"/>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DB"/>
    <w:rsid w:val="0000536C"/>
    <w:rsid w:val="00011C57"/>
    <w:rsid w:val="00020F54"/>
    <w:rsid w:val="000322A6"/>
    <w:rsid w:val="00042E4B"/>
    <w:rsid w:val="00052011"/>
    <w:rsid w:val="00096EF7"/>
    <w:rsid w:val="000B4FA2"/>
    <w:rsid w:val="000E52EB"/>
    <w:rsid w:val="000F109C"/>
    <w:rsid w:val="000F7CBA"/>
    <w:rsid w:val="0010060E"/>
    <w:rsid w:val="001034E0"/>
    <w:rsid w:val="00127C49"/>
    <w:rsid w:val="00132B7E"/>
    <w:rsid w:val="00140AF5"/>
    <w:rsid w:val="001544D5"/>
    <w:rsid w:val="001B32B2"/>
    <w:rsid w:val="00292F68"/>
    <w:rsid w:val="00296DFB"/>
    <w:rsid w:val="002C2E7A"/>
    <w:rsid w:val="0032451B"/>
    <w:rsid w:val="0034794D"/>
    <w:rsid w:val="003B4624"/>
    <w:rsid w:val="003B77D6"/>
    <w:rsid w:val="003F3E01"/>
    <w:rsid w:val="00426C4E"/>
    <w:rsid w:val="00442ACC"/>
    <w:rsid w:val="0046285E"/>
    <w:rsid w:val="00474B4E"/>
    <w:rsid w:val="004A7416"/>
    <w:rsid w:val="004C0D6A"/>
    <w:rsid w:val="004D60A1"/>
    <w:rsid w:val="005046F3"/>
    <w:rsid w:val="005120D1"/>
    <w:rsid w:val="005306DF"/>
    <w:rsid w:val="0054617B"/>
    <w:rsid w:val="0054650A"/>
    <w:rsid w:val="0055218D"/>
    <w:rsid w:val="005756C7"/>
    <w:rsid w:val="00587857"/>
    <w:rsid w:val="005F6C1B"/>
    <w:rsid w:val="005F77C3"/>
    <w:rsid w:val="0061165F"/>
    <w:rsid w:val="00625742"/>
    <w:rsid w:val="006A7CFF"/>
    <w:rsid w:val="006C354D"/>
    <w:rsid w:val="006E6487"/>
    <w:rsid w:val="006E6557"/>
    <w:rsid w:val="007146FC"/>
    <w:rsid w:val="0073679C"/>
    <w:rsid w:val="00793184"/>
    <w:rsid w:val="00793593"/>
    <w:rsid w:val="00801EFF"/>
    <w:rsid w:val="0086162B"/>
    <w:rsid w:val="0089604E"/>
    <w:rsid w:val="008D18AC"/>
    <w:rsid w:val="008E3530"/>
    <w:rsid w:val="008F40CB"/>
    <w:rsid w:val="008F4E92"/>
    <w:rsid w:val="008F6635"/>
    <w:rsid w:val="00911884"/>
    <w:rsid w:val="0093122E"/>
    <w:rsid w:val="0099410E"/>
    <w:rsid w:val="009B52CD"/>
    <w:rsid w:val="009C79AA"/>
    <w:rsid w:val="009E1267"/>
    <w:rsid w:val="00A1670E"/>
    <w:rsid w:val="00A53E3E"/>
    <w:rsid w:val="00AC5E84"/>
    <w:rsid w:val="00AD06C5"/>
    <w:rsid w:val="00AD2A4F"/>
    <w:rsid w:val="00AF0136"/>
    <w:rsid w:val="00B11660"/>
    <w:rsid w:val="00B205A3"/>
    <w:rsid w:val="00B82D58"/>
    <w:rsid w:val="00C255A0"/>
    <w:rsid w:val="00CA76FE"/>
    <w:rsid w:val="00D21DDB"/>
    <w:rsid w:val="00D2646E"/>
    <w:rsid w:val="00D55523"/>
    <w:rsid w:val="00D612D6"/>
    <w:rsid w:val="00DA70B7"/>
    <w:rsid w:val="00E2794C"/>
    <w:rsid w:val="00E66F6E"/>
    <w:rsid w:val="00EA1F4D"/>
    <w:rsid w:val="00EC6544"/>
    <w:rsid w:val="00F61CAE"/>
    <w:rsid w:val="00FA4CF0"/>
    <w:rsid w:val="00FE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53B4"/>
  <w15:chartTrackingRefBased/>
  <w15:docId w15:val="{6636F053-1FB5-464B-815C-4A5B23A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AF5"/>
    <w:pPr>
      <w:spacing w:after="200" w:line="276" w:lineRule="auto"/>
    </w:pPr>
    <w:rPr>
      <w:rFonts w:ascii="Times New Roman" w:eastAsia="Times New Roman" w:hAnsi="Times New Roman" w:cs="Times New Roman"/>
      <w:lang w:val="en-US"/>
    </w:rPr>
  </w:style>
  <w:style w:type="paragraph" w:styleId="3">
    <w:name w:val="heading 3"/>
    <w:aliases w:val="Заголовок 3 Знак1,Заголовок 3 Знак Знак,H3 Знак Знак,H3 Знак,Subsection"/>
    <w:basedOn w:val="a"/>
    <w:next w:val="a"/>
    <w:link w:val="30"/>
    <w:uiPriority w:val="9"/>
    <w:qFormat/>
    <w:rsid w:val="003B4624"/>
    <w:pPr>
      <w:keepNext/>
      <w:spacing w:before="240" w:after="60" w:line="240" w:lineRule="auto"/>
      <w:outlineLvl w:val="2"/>
    </w:pPr>
    <w:rPr>
      <w:rFonts w:ascii="Arial" w:hAnsi="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ypography-modulelvnit">
    <w:name w:val="typography-module__lvnit"/>
    <w:basedOn w:val="a0"/>
    <w:rsid w:val="00B82D58"/>
  </w:style>
  <w:style w:type="character" w:styleId="a3">
    <w:name w:val="Strong"/>
    <w:basedOn w:val="a0"/>
    <w:uiPriority w:val="22"/>
    <w:qFormat/>
    <w:rsid w:val="00292F68"/>
    <w:rPr>
      <w:b/>
      <w:bCs/>
    </w:rPr>
  </w:style>
  <w:style w:type="paragraph" w:styleId="a4">
    <w:name w:val="List Paragraph"/>
    <w:aliases w:val="маркированный,Bullet List,FooterText,numbered,List Paragraph,Абзац списка2,Абзац с отступом,Абзац списка Знак Знак,Heading1,Colorful List - Accent 11,Абзац списка8"/>
    <w:basedOn w:val="a"/>
    <w:link w:val="a5"/>
    <w:uiPriority w:val="34"/>
    <w:qFormat/>
    <w:rsid w:val="00AD2A4F"/>
    <w:pPr>
      <w:spacing w:after="160" w:line="259" w:lineRule="auto"/>
      <w:ind w:left="720"/>
      <w:contextualSpacing/>
    </w:pPr>
    <w:rPr>
      <w:rFonts w:asciiTheme="minorHAnsi" w:eastAsiaTheme="minorHAnsi" w:hAnsiTheme="minorHAnsi" w:cstheme="minorBidi"/>
      <w:lang w:val="ru-RU"/>
    </w:rPr>
  </w:style>
  <w:style w:type="character" w:customStyle="1" w:styleId="a5">
    <w:name w:val="Абзац списка Знак"/>
    <w:aliases w:val="маркированный Знак,Bullet List Знак,FooterText Знак,numbered Знак,List Paragraph Знак,Абзац списка2 Знак,Абзац с отступом Знак,Абзац списка Знак Знак Знак,Heading1 Знак,Colorful List - Accent 11 Знак,Абзац списка8 Знак"/>
    <w:basedOn w:val="a0"/>
    <w:link w:val="a4"/>
    <w:uiPriority w:val="34"/>
    <w:locked/>
    <w:rsid w:val="00AD2A4F"/>
  </w:style>
  <w:style w:type="character" w:customStyle="1" w:styleId="a6">
    <w:name w:val="Без интервала Знак"/>
    <w:basedOn w:val="a0"/>
    <w:link w:val="a7"/>
    <w:uiPriority w:val="1"/>
    <w:locked/>
    <w:rsid w:val="00474B4E"/>
  </w:style>
  <w:style w:type="paragraph" w:styleId="a7">
    <w:name w:val="No Spacing"/>
    <w:link w:val="a6"/>
    <w:uiPriority w:val="1"/>
    <w:qFormat/>
    <w:rsid w:val="00474B4E"/>
    <w:pPr>
      <w:spacing w:after="0" w:line="240" w:lineRule="auto"/>
    </w:pPr>
  </w:style>
  <w:style w:type="character" w:styleId="a8">
    <w:name w:val="Emphasis"/>
    <w:basedOn w:val="a0"/>
    <w:uiPriority w:val="20"/>
    <w:qFormat/>
    <w:rsid w:val="00474B4E"/>
    <w:rPr>
      <w:i/>
      <w:iCs/>
    </w:rPr>
  </w:style>
  <w:style w:type="character" w:customStyle="1" w:styleId="30">
    <w:name w:val="Заголовок 3 Знак"/>
    <w:aliases w:val="Заголовок 3 Знак1 Знак,Заголовок 3 Знак Знак Знак,H3 Знак Знак Знак,H3 Знак Знак1,Subsection Знак"/>
    <w:basedOn w:val="a0"/>
    <w:link w:val="3"/>
    <w:uiPriority w:val="9"/>
    <w:rsid w:val="003B4624"/>
    <w:rPr>
      <w:rFonts w:ascii="Arial" w:eastAsia="Times New Roman" w:hAnsi="Arial" w:cs="Times New Roman"/>
      <w:b/>
      <w:bCs/>
      <w:sz w:val="26"/>
      <w:szCs w:val="26"/>
      <w:lang w:eastAsia="ru-RU"/>
    </w:rPr>
  </w:style>
  <w:style w:type="paragraph" w:customStyle="1" w:styleId="xl31">
    <w:name w:val="xl31"/>
    <w:basedOn w:val="a"/>
    <w:rsid w:val="003B46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sz w:val="28"/>
      <w:szCs w:val="28"/>
      <w:lang w:val="ru-RU" w:eastAsia="ru-RU"/>
    </w:rPr>
  </w:style>
  <w:style w:type="paragraph" w:styleId="a9">
    <w:name w:val="Balloon Text"/>
    <w:basedOn w:val="a"/>
    <w:link w:val="aa"/>
    <w:uiPriority w:val="99"/>
    <w:semiHidden/>
    <w:unhideWhenUsed/>
    <w:rsid w:val="005120D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120D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9793">
      <w:bodyDiv w:val="1"/>
      <w:marLeft w:val="0"/>
      <w:marRight w:val="0"/>
      <w:marTop w:val="0"/>
      <w:marBottom w:val="0"/>
      <w:divBdr>
        <w:top w:val="none" w:sz="0" w:space="0" w:color="auto"/>
        <w:left w:val="none" w:sz="0" w:space="0" w:color="auto"/>
        <w:bottom w:val="none" w:sz="0" w:space="0" w:color="auto"/>
        <w:right w:val="none" w:sz="0" w:space="0" w:color="auto"/>
      </w:divBdr>
      <w:divsChild>
        <w:div w:id="624821651">
          <w:marLeft w:val="0"/>
          <w:marRight w:val="0"/>
          <w:marTop w:val="0"/>
          <w:marBottom w:val="0"/>
          <w:divBdr>
            <w:top w:val="none" w:sz="0" w:space="0" w:color="auto"/>
            <w:left w:val="none" w:sz="0" w:space="0" w:color="auto"/>
            <w:bottom w:val="none" w:sz="0" w:space="0" w:color="auto"/>
            <w:right w:val="none" w:sz="0" w:space="0" w:color="auto"/>
          </w:divBdr>
        </w:div>
        <w:div w:id="1408187718">
          <w:marLeft w:val="0"/>
          <w:marRight w:val="0"/>
          <w:marTop w:val="0"/>
          <w:marBottom w:val="0"/>
          <w:divBdr>
            <w:top w:val="none" w:sz="0" w:space="0" w:color="auto"/>
            <w:left w:val="none" w:sz="0" w:space="0" w:color="auto"/>
            <w:bottom w:val="none" w:sz="0" w:space="0" w:color="auto"/>
            <w:right w:val="none" w:sz="0" w:space="0" w:color="auto"/>
          </w:divBdr>
        </w:div>
      </w:divsChild>
    </w:div>
    <w:div w:id="1381050703">
      <w:bodyDiv w:val="1"/>
      <w:marLeft w:val="0"/>
      <w:marRight w:val="0"/>
      <w:marTop w:val="0"/>
      <w:marBottom w:val="0"/>
      <w:divBdr>
        <w:top w:val="none" w:sz="0" w:space="0" w:color="auto"/>
        <w:left w:val="none" w:sz="0" w:space="0" w:color="auto"/>
        <w:bottom w:val="none" w:sz="0" w:space="0" w:color="auto"/>
        <w:right w:val="none" w:sz="0" w:space="0" w:color="auto"/>
      </w:divBdr>
    </w:div>
    <w:div w:id="1415929875">
      <w:bodyDiv w:val="1"/>
      <w:marLeft w:val="0"/>
      <w:marRight w:val="0"/>
      <w:marTop w:val="0"/>
      <w:marBottom w:val="0"/>
      <w:divBdr>
        <w:top w:val="none" w:sz="0" w:space="0" w:color="auto"/>
        <w:left w:val="none" w:sz="0" w:space="0" w:color="auto"/>
        <w:bottom w:val="none" w:sz="0" w:space="0" w:color="auto"/>
        <w:right w:val="none" w:sz="0" w:space="0" w:color="auto"/>
      </w:divBdr>
    </w:div>
    <w:div w:id="1768303998">
      <w:bodyDiv w:val="1"/>
      <w:marLeft w:val="0"/>
      <w:marRight w:val="0"/>
      <w:marTop w:val="0"/>
      <w:marBottom w:val="0"/>
      <w:divBdr>
        <w:top w:val="none" w:sz="0" w:space="0" w:color="auto"/>
        <w:left w:val="none" w:sz="0" w:space="0" w:color="auto"/>
        <w:bottom w:val="none" w:sz="0" w:space="0" w:color="auto"/>
        <w:right w:val="none" w:sz="0" w:space="0" w:color="auto"/>
      </w:divBdr>
      <w:divsChild>
        <w:div w:id="397168697">
          <w:marLeft w:val="0"/>
          <w:marRight w:val="0"/>
          <w:marTop w:val="0"/>
          <w:marBottom w:val="0"/>
          <w:divBdr>
            <w:top w:val="none" w:sz="0" w:space="0" w:color="auto"/>
            <w:left w:val="none" w:sz="0" w:space="0" w:color="auto"/>
            <w:bottom w:val="none" w:sz="0" w:space="0" w:color="auto"/>
            <w:right w:val="none" w:sz="0" w:space="0" w:color="auto"/>
          </w:divBdr>
        </w:div>
        <w:div w:id="1010303559">
          <w:marLeft w:val="0"/>
          <w:marRight w:val="0"/>
          <w:marTop w:val="0"/>
          <w:marBottom w:val="0"/>
          <w:divBdr>
            <w:top w:val="none" w:sz="0" w:space="0" w:color="auto"/>
            <w:left w:val="none" w:sz="0" w:space="0" w:color="auto"/>
            <w:bottom w:val="none" w:sz="0" w:space="0" w:color="auto"/>
            <w:right w:val="none" w:sz="0" w:space="0" w:color="auto"/>
          </w:divBdr>
        </w:div>
      </w:divsChild>
    </w:div>
    <w:div w:id="1874804202">
      <w:bodyDiv w:val="1"/>
      <w:marLeft w:val="0"/>
      <w:marRight w:val="0"/>
      <w:marTop w:val="0"/>
      <w:marBottom w:val="0"/>
      <w:divBdr>
        <w:top w:val="none" w:sz="0" w:space="0" w:color="auto"/>
        <w:left w:val="none" w:sz="0" w:space="0" w:color="auto"/>
        <w:bottom w:val="none" w:sz="0" w:space="0" w:color="auto"/>
        <w:right w:val="none" w:sz="0" w:space="0" w:color="auto"/>
      </w:divBdr>
      <w:divsChild>
        <w:div w:id="2054689046">
          <w:marLeft w:val="0"/>
          <w:marRight w:val="0"/>
          <w:marTop w:val="0"/>
          <w:marBottom w:val="0"/>
          <w:divBdr>
            <w:top w:val="none" w:sz="0" w:space="0" w:color="auto"/>
            <w:left w:val="none" w:sz="0" w:space="0" w:color="auto"/>
            <w:bottom w:val="none" w:sz="0" w:space="0" w:color="auto"/>
            <w:right w:val="none" w:sz="0" w:space="0" w:color="auto"/>
          </w:divBdr>
        </w:div>
        <w:div w:id="26764348">
          <w:marLeft w:val="0"/>
          <w:marRight w:val="0"/>
          <w:marTop w:val="0"/>
          <w:marBottom w:val="0"/>
          <w:divBdr>
            <w:top w:val="none" w:sz="0" w:space="0" w:color="auto"/>
            <w:left w:val="none" w:sz="0" w:space="0" w:color="auto"/>
            <w:bottom w:val="none" w:sz="0" w:space="0" w:color="auto"/>
            <w:right w:val="none" w:sz="0" w:space="0" w:color="auto"/>
          </w:divBdr>
        </w:div>
      </w:divsChild>
    </w:div>
    <w:div w:id="1953586590">
      <w:bodyDiv w:val="1"/>
      <w:marLeft w:val="0"/>
      <w:marRight w:val="0"/>
      <w:marTop w:val="0"/>
      <w:marBottom w:val="0"/>
      <w:divBdr>
        <w:top w:val="none" w:sz="0" w:space="0" w:color="auto"/>
        <w:left w:val="none" w:sz="0" w:space="0" w:color="auto"/>
        <w:bottom w:val="none" w:sz="0" w:space="0" w:color="auto"/>
        <w:right w:val="none" w:sz="0" w:space="0" w:color="auto"/>
      </w:divBdr>
      <w:divsChild>
        <w:div w:id="269972856">
          <w:marLeft w:val="0"/>
          <w:marRight w:val="0"/>
          <w:marTop w:val="0"/>
          <w:marBottom w:val="0"/>
          <w:divBdr>
            <w:top w:val="none" w:sz="0" w:space="0" w:color="auto"/>
            <w:left w:val="none" w:sz="0" w:space="0" w:color="auto"/>
            <w:bottom w:val="none" w:sz="0" w:space="0" w:color="auto"/>
            <w:right w:val="none" w:sz="0" w:space="0" w:color="auto"/>
          </w:divBdr>
        </w:div>
        <w:div w:id="781996367">
          <w:marLeft w:val="0"/>
          <w:marRight w:val="0"/>
          <w:marTop w:val="0"/>
          <w:marBottom w:val="0"/>
          <w:divBdr>
            <w:top w:val="none" w:sz="0" w:space="0" w:color="auto"/>
            <w:left w:val="none" w:sz="0" w:space="0" w:color="auto"/>
            <w:bottom w:val="none" w:sz="0" w:space="0" w:color="auto"/>
            <w:right w:val="none" w:sz="0" w:space="0" w:color="auto"/>
          </w:divBdr>
        </w:div>
      </w:divsChild>
    </w:div>
    <w:div w:id="21074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8</Pages>
  <Words>3072</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Гаухар Баспакова</cp:lastModifiedBy>
  <cp:revision>57</cp:revision>
  <cp:lastPrinted>2023-09-25T06:07:00Z</cp:lastPrinted>
  <dcterms:created xsi:type="dcterms:W3CDTF">2023-05-23T05:29:00Z</dcterms:created>
  <dcterms:modified xsi:type="dcterms:W3CDTF">2023-09-25T06:07:00Z</dcterms:modified>
</cp:coreProperties>
</file>