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2E0C0" w14:textId="77777777" w:rsidR="00E869F7" w:rsidRPr="007146FC" w:rsidRDefault="00E869F7" w:rsidP="00E869F7">
      <w:pPr>
        <w:spacing w:after="0"/>
        <w:jc w:val="center"/>
        <w:rPr>
          <w:sz w:val="24"/>
          <w:szCs w:val="24"/>
          <w:lang w:val="kk-KZ"/>
        </w:rPr>
      </w:pPr>
      <w:r w:rsidRPr="007146FC">
        <w:rPr>
          <w:color w:val="000000"/>
          <w:sz w:val="24"/>
          <w:szCs w:val="24"/>
          <w:u w:val="single"/>
          <w:lang w:val="kk-KZ"/>
        </w:rPr>
        <w:t xml:space="preserve">10400 Жер туралы </w:t>
      </w:r>
      <w:r w:rsidRPr="00893EDC">
        <w:rPr>
          <w:color w:val="000000"/>
          <w:sz w:val="24"/>
          <w:szCs w:val="24"/>
          <w:u w:val="single"/>
          <w:lang w:val="kk-KZ"/>
        </w:rPr>
        <w:t>және қоршаған ортаны қорғау ғылымдары</w:t>
      </w:r>
      <w:r w:rsidRPr="007146FC">
        <w:rPr>
          <w:color w:val="000000"/>
          <w:sz w:val="24"/>
          <w:szCs w:val="24"/>
          <w:lang w:val="kk-KZ"/>
        </w:rPr>
        <w:t xml:space="preserve"> мамандық бойынша </w:t>
      </w:r>
      <w:r w:rsidRPr="00893EDC">
        <w:rPr>
          <w:color w:val="000000"/>
          <w:sz w:val="24"/>
          <w:szCs w:val="24"/>
          <w:u w:val="single"/>
          <w:lang w:val="kk-KZ"/>
        </w:rPr>
        <w:t>қауымдастырылған профессор</w:t>
      </w:r>
      <w:r w:rsidRPr="007146FC">
        <w:rPr>
          <w:color w:val="000000"/>
          <w:sz w:val="24"/>
          <w:szCs w:val="24"/>
          <w:lang w:val="kk-KZ"/>
        </w:rPr>
        <w:t xml:space="preserve"> ғылыми атағын ізденуші</w:t>
      </w:r>
    </w:p>
    <w:p w14:paraId="66F53097" w14:textId="65459703" w:rsidR="00E869F7" w:rsidRDefault="00E869F7" w:rsidP="00E869F7">
      <w:pPr>
        <w:spacing w:after="0"/>
        <w:jc w:val="center"/>
        <w:rPr>
          <w:color w:val="000000"/>
          <w:sz w:val="24"/>
          <w:szCs w:val="24"/>
          <w:lang w:val="ru-RU"/>
        </w:rPr>
      </w:pPr>
      <w:r>
        <w:rPr>
          <w:b/>
          <w:bCs/>
          <w:color w:val="000000"/>
          <w:sz w:val="24"/>
          <w:szCs w:val="24"/>
          <w:lang w:val="kk-KZ"/>
        </w:rPr>
        <w:t>Тұрсынова Айсұлу Алашқызы</w:t>
      </w:r>
      <w:r w:rsidRPr="00893EDC">
        <w:rPr>
          <w:color w:val="000000"/>
          <w:sz w:val="24"/>
          <w:szCs w:val="24"/>
          <w:lang w:val="kk-KZ"/>
        </w:rPr>
        <w:t xml:space="preserve"> </w:t>
      </w:r>
      <w:proofErr w:type="spellStart"/>
      <w:r w:rsidRPr="00893EDC">
        <w:rPr>
          <w:color w:val="000000"/>
          <w:sz w:val="24"/>
          <w:szCs w:val="24"/>
          <w:lang w:val="ru-RU"/>
        </w:rPr>
        <w:t>туралы</w:t>
      </w:r>
      <w:proofErr w:type="spellEnd"/>
      <w:r w:rsidRPr="00893EDC">
        <w:rPr>
          <w:color w:val="000000"/>
          <w:sz w:val="24"/>
          <w:szCs w:val="24"/>
          <w:lang w:val="ru-RU"/>
        </w:rPr>
        <w:t xml:space="preserve"> </w:t>
      </w:r>
      <w:proofErr w:type="spellStart"/>
      <w:r w:rsidRPr="00893EDC">
        <w:rPr>
          <w:color w:val="000000"/>
          <w:sz w:val="24"/>
          <w:szCs w:val="24"/>
          <w:lang w:val="ru-RU"/>
        </w:rPr>
        <w:t>анықтама</w:t>
      </w:r>
      <w:proofErr w:type="spellEnd"/>
    </w:p>
    <w:p w14:paraId="67560105" w14:textId="77777777" w:rsidR="00E869F7" w:rsidRPr="00893EDC" w:rsidRDefault="00E869F7" w:rsidP="00E869F7">
      <w:pPr>
        <w:spacing w:after="0"/>
        <w:jc w:val="center"/>
        <w:rPr>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3"/>
        <w:gridCol w:w="3505"/>
        <w:gridCol w:w="5400"/>
      </w:tblGrid>
      <w:tr w:rsidR="00E869F7" w14:paraId="25613BFB" w14:textId="77777777" w:rsidTr="009A2A94">
        <w:trPr>
          <w:trHeight w:val="30"/>
          <w:tblCellSpacing w:w="0" w:type="auto"/>
        </w:trPr>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219CB" w14:textId="77777777" w:rsidR="00E869F7" w:rsidRDefault="00E869F7" w:rsidP="009A2A94">
            <w:pPr>
              <w:spacing w:after="20"/>
              <w:ind w:left="20"/>
              <w:jc w:val="both"/>
            </w:pPr>
            <w:r>
              <w:rPr>
                <w:color w:val="000000"/>
                <w:sz w:val="20"/>
              </w:rPr>
              <w:t>1</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4800C" w14:textId="77777777" w:rsidR="00E869F7" w:rsidRDefault="00E869F7" w:rsidP="009A2A94">
            <w:pPr>
              <w:spacing w:after="20"/>
              <w:ind w:left="20"/>
              <w:jc w:val="both"/>
            </w:pPr>
            <w:proofErr w:type="spellStart"/>
            <w:r>
              <w:rPr>
                <w:color w:val="000000"/>
                <w:sz w:val="20"/>
              </w:rPr>
              <w:t>Тегі</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әкесінің</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13D81" w14:textId="18CA6646" w:rsidR="00E869F7" w:rsidRDefault="00E869F7" w:rsidP="009A2A94">
            <w:pPr>
              <w:spacing w:after="0"/>
            </w:pPr>
            <w:proofErr w:type="spellStart"/>
            <w:r w:rsidRPr="00E869F7">
              <w:t>Тұрсынова</w:t>
            </w:r>
            <w:proofErr w:type="spellEnd"/>
            <w:r w:rsidRPr="00E869F7">
              <w:t xml:space="preserve"> </w:t>
            </w:r>
            <w:proofErr w:type="spellStart"/>
            <w:r w:rsidRPr="00E869F7">
              <w:t>Айсұлу</w:t>
            </w:r>
            <w:proofErr w:type="spellEnd"/>
            <w:r w:rsidRPr="00E869F7">
              <w:t xml:space="preserve"> </w:t>
            </w:r>
            <w:proofErr w:type="spellStart"/>
            <w:r w:rsidRPr="00E869F7">
              <w:t>Алашқызы</w:t>
            </w:r>
            <w:proofErr w:type="spellEnd"/>
          </w:p>
        </w:tc>
      </w:tr>
      <w:tr w:rsidR="00E869F7" w14:paraId="6B1F0E1F" w14:textId="77777777" w:rsidTr="009A2A94">
        <w:trPr>
          <w:trHeight w:val="30"/>
          <w:tblCellSpacing w:w="0" w:type="auto"/>
        </w:trPr>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6D5EA" w14:textId="77777777" w:rsidR="00E869F7" w:rsidRDefault="00E869F7" w:rsidP="009A2A94">
            <w:pPr>
              <w:spacing w:after="20"/>
              <w:ind w:left="20"/>
              <w:jc w:val="both"/>
            </w:pPr>
            <w:r>
              <w:rPr>
                <w:color w:val="000000"/>
                <w:sz w:val="20"/>
              </w:rPr>
              <w:t>2</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941A9" w14:textId="77777777" w:rsidR="00E869F7" w:rsidRDefault="00E869F7" w:rsidP="009A2A94">
            <w:pPr>
              <w:spacing w:after="20"/>
              <w:ind w:left="20"/>
              <w:jc w:val="both"/>
            </w:pPr>
            <w:proofErr w:type="spellStart"/>
            <w:r>
              <w:rPr>
                <w:color w:val="000000"/>
                <w:sz w:val="20"/>
              </w:rPr>
              <w:t>Ғылыми</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ғылым</w:t>
            </w:r>
            <w:proofErr w:type="spellEnd"/>
            <w:r>
              <w:rPr>
                <w:color w:val="000000"/>
                <w:sz w:val="20"/>
              </w:rPr>
              <w:t xml:space="preserve"> </w:t>
            </w:r>
            <w:proofErr w:type="spellStart"/>
            <w:r>
              <w:rPr>
                <w:color w:val="000000"/>
                <w:sz w:val="20"/>
              </w:rPr>
              <w:t>кандидаты</w:t>
            </w:r>
            <w:proofErr w:type="spellEnd"/>
            <w:r>
              <w:rPr>
                <w:color w:val="000000"/>
                <w:sz w:val="20"/>
              </w:rPr>
              <w:t xml:space="preserve">, </w:t>
            </w:r>
            <w:proofErr w:type="spellStart"/>
            <w:r>
              <w:rPr>
                <w:color w:val="000000"/>
                <w:sz w:val="20"/>
              </w:rPr>
              <w:t>ғылым</w:t>
            </w:r>
            <w:proofErr w:type="spellEnd"/>
            <w:r>
              <w:rPr>
                <w:color w:val="000000"/>
                <w:sz w:val="20"/>
              </w:rPr>
              <w:t xml:space="preserve"> </w:t>
            </w:r>
            <w:proofErr w:type="spellStart"/>
            <w:r>
              <w:rPr>
                <w:color w:val="000000"/>
                <w:sz w:val="20"/>
              </w:rPr>
              <w:t>докторы</w:t>
            </w:r>
            <w:proofErr w:type="spellEnd"/>
            <w:r>
              <w:rPr>
                <w:color w:val="000000"/>
                <w:sz w:val="20"/>
              </w:rPr>
              <w:t xml:space="preserve">, </w:t>
            </w:r>
            <w:proofErr w:type="spellStart"/>
            <w:r>
              <w:rPr>
                <w:color w:val="000000"/>
                <w:sz w:val="20"/>
              </w:rPr>
              <w:t>философия</w:t>
            </w:r>
            <w:proofErr w:type="spellEnd"/>
            <w:r>
              <w:rPr>
                <w:color w:val="000000"/>
                <w:sz w:val="20"/>
              </w:rPr>
              <w:t xml:space="preserve"> </w:t>
            </w:r>
            <w:proofErr w:type="spellStart"/>
            <w:r>
              <w:rPr>
                <w:color w:val="000000"/>
                <w:sz w:val="20"/>
              </w:rPr>
              <w:t>докторы</w:t>
            </w:r>
            <w:proofErr w:type="spellEnd"/>
            <w:r>
              <w:rPr>
                <w:color w:val="000000"/>
                <w:sz w:val="20"/>
              </w:rPr>
              <w:t xml:space="preserve"> (PhD), </w:t>
            </w:r>
            <w:proofErr w:type="spellStart"/>
            <w:r>
              <w:rPr>
                <w:color w:val="000000"/>
                <w:sz w:val="20"/>
              </w:rPr>
              <w:t>бейіні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доктор</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философия</w:t>
            </w:r>
            <w:proofErr w:type="spellEnd"/>
            <w:r>
              <w:rPr>
                <w:color w:val="000000"/>
                <w:sz w:val="20"/>
              </w:rPr>
              <w:t xml:space="preserve"> </w:t>
            </w:r>
            <w:proofErr w:type="spellStart"/>
            <w:r>
              <w:rPr>
                <w:color w:val="000000"/>
                <w:sz w:val="20"/>
              </w:rPr>
              <w:t>докторы</w:t>
            </w:r>
            <w:proofErr w:type="spellEnd"/>
            <w:r>
              <w:rPr>
                <w:color w:val="000000"/>
                <w:sz w:val="20"/>
              </w:rPr>
              <w:t xml:space="preserve"> (PhD), </w:t>
            </w:r>
            <w:proofErr w:type="spellStart"/>
            <w:r>
              <w:rPr>
                <w:color w:val="000000"/>
                <w:sz w:val="20"/>
              </w:rPr>
              <w:t>бейіні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доктор</w:t>
            </w:r>
            <w:proofErr w:type="spellEnd"/>
            <w:r>
              <w:rPr>
                <w:color w:val="000000"/>
                <w:sz w:val="20"/>
              </w:rPr>
              <w:t xml:space="preserve"> </w:t>
            </w:r>
            <w:proofErr w:type="spellStart"/>
            <w:r>
              <w:rPr>
                <w:color w:val="000000"/>
                <w:sz w:val="20"/>
              </w:rPr>
              <w:t>академиялық</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философия</w:t>
            </w:r>
            <w:proofErr w:type="spellEnd"/>
            <w:r>
              <w:rPr>
                <w:color w:val="000000"/>
                <w:sz w:val="20"/>
              </w:rPr>
              <w:t xml:space="preserve"> </w:t>
            </w:r>
            <w:proofErr w:type="spellStart"/>
            <w:r>
              <w:rPr>
                <w:color w:val="000000"/>
                <w:sz w:val="20"/>
              </w:rPr>
              <w:t>докторы</w:t>
            </w:r>
            <w:proofErr w:type="spellEnd"/>
            <w:r>
              <w:rPr>
                <w:color w:val="000000"/>
                <w:sz w:val="20"/>
              </w:rPr>
              <w:t xml:space="preserve"> (PhD), </w:t>
            </w:r>
            <w:proofErr w:type="spellStart"/>
            <w:r>
              <w:rPr>
                <w:color w:val="000000"/>
                <w:sz w:val="20"/>
              </w:rPr>
              <w:t>бейіні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доктор</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берілген</w:t>
            </w:r>
            <w:proofErr w:type="spellEnd"/>
            <w:r>
              <w:rPr>
                <w:color w:val="000000"/>
                <w:sz w:val="20"/>
              </w:rPr>
              <w:t xml:space="preserve"> </w:t>
            </w:r>
            <w:proofErr w:type="spellStart"/>
            <w:r>
              <w:rPr>
                <w:color w:val="000000"/>
                <w:sz w:val="20"/>
              </w:rPr>
              <w:t>уақыты</w:t>
            </w:r>
            <w:proofErr w:type="spellEnd"/>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8A718" w14:textId="3E94C69F" w:rsidR="00E869F7" w:rsidRDefault="00E869F7" w:rsidP="009A2A94">
            <w:pPr>
              <w:spacing w:after="0"/>
              <w:jc w:val="both"/>
            </w:pPr>
            <w:proofErr w:type="spellStart"/>
            <w:r w:rsidRPr="00893EDC">
              <w:rPr>
                <w:b/>
                <w:bCs/>
                <w:sz w:val="20"/>
                <w:szCs w:val="20"/>
              </w:rPr>
              <w:t>География</w:t>
            </w:r>
            <w:proofErr w:type="spellEnd"/>
            <w:r w:rsidRPr="00893EDC">
              <w:rPr>
                <w:b/>
                <w:bCs/>
                <w:sz w:val="20"/>
                <w:szCs w:val="20"/>
              </w:rPr>
              <w:t xml:space="preserve"> </w:t>
            </w:r>
            <w:proofErr w:type="spellStart"/>
            <w:r w:rsidRPr="00893EDC">
              <w:rPr>
                <w:b/>
                <w:bCs/>
                <w:sz w:val="20"/>
                <w:szCs w:val="20"/>
              </w:rPr>
              <w:t>ғылымдарының</w:t>
            </w:r>
            <w:proofErr w:type="spellEnd"/>
            <w:r w:rsidRPr="00893EDC">
              <w:rPr>
                <w:b/>
                <w:bCs/>
                <w:sz w:val="20"/>
                <w:szCs w:val="20"/>
              </w:rPr>
              <w:t xml:space="preserve"> </w:t>
            </w:r>
            <w:proofErr w:type="spellStart"/>
            <w:r w:rsidRPr="00893EDC">
              <w:rPr>
                <w:b/>
                <w:bCs/>
                <w:sz w:val="20"/>
                <w:szCs w:val="20"/>
              </w:rPr>
              <w:t>кандидаты</w:t>
            </w:r>
            <w:proofErr w:type="spellEnd"/>
            <w:r w:rsidRPr="00893EDC">
              <w:rPr>
                <w:sz w:val="20"/>
                <w:szCs w:val="20"/>
              </w:rPr>
              <w:t xml:space="preserve"> 25.00.27.</w:t>
            </w:r>
            <w:r>
              <w:rPr>
                <w:sz w:val="20"/>
                <w:szCs w:val="20"/>
                <w:lang w:val="kk-KZ"/>
              </w:rPr>
              <w:t xml:space="preserve"> шифры бойынша</w:t>
            </w:r>
            <w:r w:rsidRPr="00893EDC">
              <w:rPr>
                <w:sz w:val="20"/>
                <w:szCs w:val="20"/>
              </w:rPr>
              <w:t xml:space="preserve"> «</w:t>
            </w:r>
            <w:proofErr w:type="spellStart"/>
            <w:r w:rsidRPr="00893EDC">
              <w:rPr>
                <w:sz w:val="20"/>
                <w:szCs w:val="20"/>
              </w:rPr>
              <w:t>Құрлық</w:t>
            </w:r>
            <w:proofErr w:type="spellEnd"/>
            <w:r w:rsidRPr="00893EDC">
              <w:rPr>
                <w:sz w:val="20"/>
                <w:szCs w:val="20"/>
              </w:rPr>
              <w:t xml:space="preserve"> </w:t>
            </w:r>
            <w:proofErr w:type="spellStart"/>
            <w:r w:rsidRPr="00893EDC">
              <w:rPr>
                <w:sz w:val="20"/>
                <w:szCs w:val="20"/>
              </w:rPr>
              <w:t>гидрологиясы</w:t>
            </w:r>
            <w:proofErr w:type="spellEnd"/>
            <w:r w:rsidRPr="00893EDC">
              <w:rPr>
                <w:sz w:val="20"/>
                <w:szCs w:val="20"/>
              </w:rPr>
              <w:t xml:space="preserve">, </w:t>
            </w:r>
            <w:proofErr w:type="spellStart"/>
            <w:r w:rsidRPr="00893EDC">
              <w:rPr>
                <w:sz w:val="20"/>
                <w:szCs w:val="20"/>
              </w:rPr>
              <w:t>су</w:t>
            </w:r>
            <w:proofErr w:type="spellEnd"/>
            <w:r w:rsidRPr="00893EDC">
              <w:rPr>
                <w:sz w:val="20"/>
                <w:szCs w:val="20"/>
              </w:rPr>
              <w:t xml:space="preserve"> </w:t>
            </w:r>
            <w:proofErr w:type="spellStart"/>
            <w:r w:rsidRPr="00893EDC">
              <w:rPr>
                <w:sz w:val="20"/>
                <w:szCs w:val="20"/>
              </w:rPr>
              <w:t>ресурстары</w:t>
            </w:r>
            <w:proofErr w:type="spellEnd"/>
            <w:r w:rsidRPr="00893EDC">
              <w:rPr>
                <w:sz w:val="20"/>
                <w:szCs w:val="20"/>
              </w:rPr>
              <w:t xml:space="preserve">, </w:t>
            </w:r>
            <w:proofErr w:type="spellStart"/>
            <w:r w:rsidRPr="00893EDC">
              <w:rPr>
                <w:sz w:val="20"/>
                <w:szCs w:val="20"/>
              </w:rPr>
              <w:t>гидрохимия</w:t>
            </w:r>
            <w:proofErr w:type="spellEnd"/>
            <w:r w:rsidRPr="00893EDC">
              <w:rPr>
                <w:sz w:val="20"/>
                <w:szCs w:val="20"/>
              </w:rPr>
              <w:t xml:space="preserve">», </w:t>
            </w:r>
            <w:proofErr w:type="spellStart"/>
            <w:r w:rsidRPr="00893EDC">
              <w:rPr>
                <w:sz w:val="20"/>
                <w:szCs w:val="20"/>
              </w:rPr>
              <w:t>берілген</w:t>
            </w:r>
            <w:proofErr w:type="spellEnd"/>
            <w:r w:rsidRPr="00893EDC">
              <w:rPr>
                <w:sz w:val="20"/>
                <w:szCs w:val="20"/>
              </w:rPr>
              <w:t xml:space="preserve"> </w:t>
            </w:r>
            <w:proofErr w:type="spellStart"/>
            <w:r w:rsidRPr="00893EDC">
              <w:rPr>
                <w:sz w:val="20"/>
                <w:szCs w:val="20"/>
              </w:rPr>
              <w:t>күні</w:t>
            </w:r>
            <w:proofErr w:type="spellEnd"/>
            <w:r w:rsidRPr="00893EDC">
              <w:rPr>
                <w:sz w:val="20"/>
                <w:szCs w:val="20"/>
              </w:rPr>
              <w:t xml:space="preserve"> – </w:t>
            </w:r>
            <w:r>
              <w:rPr>
                <w:sz w:val="20"/>
                <w:szCs w:val="20"/>
                <w:lang w:val="kk-KZ"/>
              </w:rPr>
              <w:t>27</w:t>
            </w:r>
            <w:r w:rsidRPr="00893EDC">
              <w:rPr>
                <w:sz w:val="20"/>
                <w:szCs w:val="20"/>
              </w:rPr>
              <w:t>.0</w:t>
            </w:r>
            <w:r>
              <w:rPr>
                <w:sz w:val="20"/>
                <w:szCs w:val="20"/>
                <w:lang w:val="kk-KZ"/>
              </w:rPr>
              <w:t>2</w:t>
            </w:r>
            <w:r w:rsidRPr="00893EDC">
              <w:rPr>
                <w:sz w:val="20"/>
                <w:szCs w:val="20"/>
              </w:rPr>
              <w:t>.20</w:t>
            </w:r>
            <w:r>
              <w:rPr>
                <w:sz w:val="20"/>
                <w:szCs w:val="20"/>
                <w:lang w:val="kk-KZ"/>
              </w:rPr>
              <w:t>07</w:t>
            </w:r>
            <w:r w:rsidRPr="00893EDC">
              <w:rPr>
                <w:sz w:val="20"/>
                <w:szCs w:val="20"/>
              </w:rPr>
              <w:t xml:space="preserve"> ж. (</w:t>
            </w:r>
            <w:proofErr w:type="spellStart"/>
            <w:r w:rsidRPr="00893EDC">
              <w:rPr>
                <w:sz w:val="20"/>
                <w:szCs w:val="20"/>
              </w:rPr>
              <w:t>диплом</w:t>
            </w:r>
            <w:proofErr w:type="spellEnd"/>
            <w:r w:rsidRPr="00893EDC">
              <w:rPr>
                <w:sz w:val="20"/>
                <w:szCs w:val="20"/>
              </w:rPr>
              <w:t xml:space="preserve"> № 0</w:t>
            </w:r>
            <w:r w:rsidRPr="00E869F7">
              <w:rPr>
                <w:sz w:val="20"/>
                <w:szCs w:val="20"/>
              </w:rPr>
              <w:t>0002265</w:t>
            </w:r>
            <w:r w:rsidRPr="00893EDC">
              <w:rPr>
                <w:sz w:val="20"/>
                <w:szCs w:val="20"/>
              </w:rPr>
              <w:t xml:space="preserve"> </w:t>
            </w:r>
            <w:proofErr w:type="spellStart"/>
            <w:r w:rsidRPr="00893EDC">
              <w:rPr>
                <w:sz w:val="20"/>
                <w:szCs w:val="20"/>
              </w:rPr>
              <w:t>Қазақстан</w:t>
            </w:r>
            <w:proofErr w:type="spellEnd"/>
            <w:r w:rsidRPr="00893EDC">
              <w:rPr>
                <w:sz w:val="20"/>
                <w:szCs w:val="20"/>
              </w:rPr>
              <w:t xml:space="preserve"> </w:t>
            </w:r>
            <w:proofErr w:type="spellStart"/>
            <w:r w:rsidRPr="00893EDC">
              <w:rPr>
                <w:sz w:val="20"/>
                <w:szCs w:val="20"/>
              </w:rPr>
              <w:t>Республикасы</w:t>
            </w:r>
            <w:proofErr w:type="spellEnd"/>
            <w:r w:rsidRPr="00893EDC">
              <w:rPr>
                <w:sz w:val="20"/>
                <w:szCs w:val="20"/>
              </w:rPr>
              <w:t xml:space="preserve"> </w:t>
            </w:r>
            <w:proofErr w:type="spellStart"/>
            <w:r w:rsidRPr="00893EDC">
              <w:rPr>
                <w:sz w:val="20"/>
                <w:szCs w:val="20"/>
              </w:rPr>
              <w:t>Білім</w:t>
            </w:r>
            <w:proofErr w:type="spellEnd"/>
            <w:r w:rsidRPr="00893EDC">
              <w:rPr>
                <w:sz w:val="20"/>
                <w:szCs w:val="20"/>
              </w:rPr>
              <w:t xml:space="preserve"> </w:t>
            </w:r>
            <w:proofErr w:type="spellStart"/>
            <w:r w:rsidRPr="00893EDC">
              <w:rPr>
                <w:sz w:val="20"/>
                <w:szCs w:val="20"/>
              </w:rPr>
              <w:t>және</w:t>
            </w:r>
            <w:proofErr w:type="spellEnd"/>
            <w:r w:rsidRPr="00893EDC">
              <w:rPr>
                <w:sz w:val="20"/>
                <w:szCs w:val="20"/>
              </w:rPr>
              <w:t xml:space="preserve"> </w:t>
            </w:r>
            <w:proofErr w:type="spellStart"/>
            <w:r w:rsidRPr="00893EDC">
              <w:rPr>
                <w:sz w:val="20"/>
                <w:szCs w:val="20"/>
              </w:rPr>
              <w:t>ғылым</w:t>
            </w:r>
            <w:proofErr w:type="spellEnd"/>
            <w:r w:rsidRPr="00893EDC">
              <w:rPr>
                <w:sz w:val="20"/>
                <w:szCs w:val="20"/>
              </w:rPr>
              <w:t xml:space="preserve"> </w:t>
            </w:r>
            <w:proofErr w:type="spellStart"/>
            <w:r w:rsidRPr="00893EDC">
              <w:rPr>
                <w:sz w:val="20"/>
                <w:szCs w:val="20"/>
              </w:rPr>
              <w:t>министрлігі</w:t>
            </w:r>
            <w:proofErr w:type="spellEnd"/>
            <w:r w:rsidRPr="00893EDC">
              <w:rPr>
                <w:sz w:val="20"/>
                <w:szCs w:val="20"/>
              </w:rPr>
              <w:t xml:space="preserve"> </w:t>
            </w:r>
            <w:proofErr w:type="spellStart"/>
            <w:r w:rsidRPr="00893EDC">
              <w:rPr>
                <w:sz w:val="20"/>
                <w:szCs w:val="20"/>
              </w:rPr>
              <w:t>Білім</w:t>
            </w:r>
            <w:proofErr w:type="spellEnd"/>
            <w:r w:rsidRPr="00893EDC">
              <w:rPr>
                <w:sz w:val="20"/>
                <w:szCs w:val="20"/>
              </w:rPr>
              <w:t xml:space="preserve"> </w:t>
            </w:r>
            <w:proofErr w:type="spellStart"/>
            <w:r w:rsidRPr="00893EDC">
              <w:rPr>
                <w:sz w:val="20"/>
                <w:szCs w:val="20"/>
              </w:rPr>
              <w:t>және</w:t>
            </w:r>
            <w:proofErr w:type="spellEnd"/>
            <w:r w:rsidRPr="00893EDC">
              <w:rPr>
                <w:sz w:val="20"/>
                <w:szCs w:val="20"/>
              </w:rPr>
              <w:t xml:space="preserve"> </w:t>
            </w:r>
            <w:proofErr w:type="spellStart"/>
            <w:r w:rsidRPr="00893EDC">
              <w:rPr>
                <w:sz w:val="20"/>
                <w:szCs w:val="20"/>
              </w:rPr>
              <w:t>ғылым</w:t>
            </w:r>
            <w:proofErr w:type="spellEnd"/>
            <w:r w:rsidRPr="00893EDC">
              <w:rPr>
                <w:sz w:val="20"/>
                <w:szCs w:val="20"/>
              </w:rPr>
              <w:t xml:space="preserve"> </w:t>
            </w:r>
            <w:proofErr w:type="spellStart"/>
            <w:r w:rsidRPr="00893EDC">
              <w:rPr>
                <w:sz w:val="20"/>
                <w:szCs w:val="20"/>
              </w:rPr>
              <w:t>саласындағы</w:t>
            </w:r>
            <w:proofErr w:type="spellEnd"/>
            <w:r w:rsidRPr="00893EDC">
              <w:rPr>
                <w:sz w:val="20"/>
                <w:szCs w:val="20"/>
              </w:rPr>
              <w:t xml:space="preserve"> </w:t>
            </w:r>
            <w:proofErr w:type="spellStart"/>
            <w:r w:rsidRPr="00E869F7">
              <w:rPr>
                <w:sz w:val="20"/>
                <w:szCs w:val="20"/>
              </w:rPr>
              <w:t>Білім</w:t>
            </w:r>
            <w:proofErr w:type="spellEnd"/>
            <w:r w:rsidRPr="00E869F7">
              <w:rPr>
                <w:sz w:val="20"/>
                <w:szCs w:val="20"/>
              </w:rPr>
              <w:t xml:space="preserve"> </w:t>
            </w:r>
            <w:proofErr w:type="spellStart"/>
            <w:r w:rsidRPr="00E869F7">
              <w:rPr>
                <w:sz w:val="20"/>
                <w:szCs w:val="20"/>
              </w:rPr>
              <w:t>және</w:t>
            </w:r>
            <w:proofErr w:type="spellEnd"/>
            <w:r w:rsidRPr="00E869F7">
              <w:rPr>
                <w:sz w:val="20"/>
                <w:szCs w:val="20"/>
              </w:rPr>
              <w:t xml:space="preserve"> </w:t>
            </w:r>
            <w:proofErr w:type="spellStart"/>
            <w:r w:rsidRPr="00E869F7">
              <w:rPr>
                <w:sz w:val="20"/>
                <w:szCs w:val="20"/>
              </w:rPr>
              <w:t>ғылым</w:t>
            </w:r>
            <w:proofErr w:type="spellEnd"/>
            <w:r w:rsidRPr="00E869F7">
              <w:rPr>
                <w:sz w:val="20"/>
                <w:szCs w:val="20"/>
              </w:rPr>
              <w:t xml:space="preserve"> </w:t>
            </w:r>
            <w:proofErr w:type="spellStart"/>
            <w:r w:rsidRPr="00E869F7">
              <w:rPr>
                <w:sz w:val="20"/>
                <w:szCs w:val="20"/>
              </w:rPr>
              <w:t>саласындағы</w:t>
            </w:r>
            <w:proofErr w:type="spellEnd"/>
            <w:r w:rsidRPr="00E869F7">
              <w:rPr>
                <w:sz w:val="20"/>
                <w:szCs w:val="20"/>
              </w:rPr>
              <w:t xml:space="preserve"> </w:t>
            </w:r>
            <w:proofErr w:type="spellStart"/>
            <w:r w:rsidRPr="00E869F7">
              <w:rPr>
                <w:sz w:val="20"/>
                <w:szCs w:val="20"/>
              </w:rPr>
              <w:t>қадағалау</w:t>
            </w:r>
            <w:proofErr w:type="spellEnd"/>
            <w:r w:rsidRPr="00E869F7">
              <w:rPr>
                <w:sz w:val="20"/>
                <w:szCs w:val="20"/>
              </w:rPr>
              <w:t xml:space="preserve"> </w:t>
            </w:r>
            <w:proofErr w:type="spellStart"/>
            <w:r w:rsidRPr="00E869F7">
              <w:rPr>
                <w:sz w:val="20"/>
                <w:szCs w:val="20"/>
              </w:rPr>
              <w:t>және</w:t>
            </w:r>
            <w:proofErr w:type="spellEnd"/>
            <w:r w:rsidRPr="00E869F7">
              <w:rPr>
                <w:sz w:val="20"/>
                <w:szCs w:val="20"/>
              </w:rPr>
              <w:t xml:space="preserve"> </w:t>
            </w:r>
            <w:proofErr w:type="spellStart"/>
            <w:r w:rsidRPr="00E869F7">
              <w:rPr>
                <w:sz w:val="20"/>
                <w:szCs w:val="20"/>
              </w:rPr>
              <w:t>аттестаттау</w:t>
            </w:r>
            <w:proofErr w:type="spellEnd"/>
            <w:r w:rsidRPr="00E869F7">
              <w:rPr>
                <w:sz w:val="20"/>
                <w:szCs w:val="20"/>
              </w:rPr>
              <w:t xml:space="preserve"> </w:t>
            </w:r>
            <w:proofErr w:type="spellStart"/>
            <w:r w:rsidRPr="00E869F7">
              <w:rPr>
                <w:sz w:val="20"/>
                <w:szCs w:val="20"/>
              </w:rPr>
              <w:t>комитетінің</w:t>
            </w:r>
            <w:proofErr w:type="spellEnd"/>
            <w:r w:rsidRPr="00E869F7">
              <w:rPr>
                <w:sz w:val="20"/>
                <w:szCs w:val="20"/>
              </w:rPr>
              <w:t xml:space="preserve"> </w:t>
            </w:r>
            <w:r w:rsidRPr="00893EDC">
              <w:rPr>
                <w:sz w:val="20"/>
                <w:szCs w:val="20"/>
              </w:rPr>
              <w:t>20</w:t>
            </w:r>
            <w:r>
              <w:rPr>
                <w:sz w:val="20"/>
                <w:szCs w:val="20"/>
                <w:lang w:val="kk-KZ"/>
              </w:rPr>
              <w:t>07</w:t>
            </w:r>
            <w:r w:rsidRPr="00893EDC">
              <w:rPr>
                <w:sz w:val="20"/>
                <w:szCs w:val="20"/>
              </w:rPr>
              <w:t xml:space="preserve"> </w:t>
            </w:r>
            <w:proofErr w:type="spellStart"/>
            <w:r w:rsidRPr="00893EDC">
              <w:rPr>
                <w:sz w:val="20"/>
                <w:szCs w:val="20"/>
              </w:rPr>
              <w:t>жылғы</w:t>
            </w:r>
            <w:proofErr w:type="spellEnd"/>
            <w:r w:rsidRPr="00893EDC">
              <w:rPr>
                <w:sz w:val="20"/>
                <w:szCs w:val="20"/>
              </w:rPr>
              <w:t xml:space="preserve"> 2</w:t>
            </w:r>
            <w:r>
              <w:rPr>
                <w:sz w:val="20"/>
                <w:szCs w:val="20"/>
                <w:lang w:val="kk-KZ"/>
              </w:rPr>
              <w:t>7</w:t>
            </w:r>
            <w:r w:rsidRPr="00893EDC">
              <w:rPr>
                <w:sz w:val="20"/>
                <w:szCs w:val="20"/>
              </w:rPr>
              <w:t xml:space="preserve"> </w:t>
            </w:r>
            <w:r>
              <w:rPr>
                <w:sz w:val="20"/>
                <w:szCs w:val="20"/>
                <w:lang w:val="kk-KZ"/>
              </w:rPr>
              <w:t>ақпанындағы</w:t>
            </w:r>
            <w:r w:rsidRPr="00893EDC">
              <w:rPr>
                <w:sz w:val="20"/>
                <w:szCs w:val="20"/>
              </w:rPr>
              <w:t xml:space="preserve"> </w:t>
            </w:r>
            <w:proofErr w:type="spellStart"/>
            <w:r w:rsidRPr="00893EDC">
              <w:rPr>
                <w:sz w:val="20"/>
                <w:szCs w:val="20"/>
              </w:rPr>
              <w:t>шешімі</w:t>
            </w:r>
            <w:proofErr w:type="spellEnd"/>
            <w:r w:rsidRPr="00893EDC">
              <w:rPr>
                <w:sz w:val="20"/>
                <w:szCs w:val="20"/>
              </w:rPr>
              <w:t xml:space="preserve">, № </w:t>
            </w:r>
            <w:r>
              <w:rPr>
                <w:sz w:val="20"/>
                <w:szCs w:val="20"/>
                <w:lang w:val="kk-KZ"/>
              </w:rPr>
              <w:t>2</w:t>
            </w:r>
            <w:r w:rsidRPr="00893EDC">
              <w:rPr>
                <w:sz w:val="20"/>
                <w:szCs w:val="20"/>
              </w:rPr>
              <w:t xml:space="preserve"> </w:t>
            </w:r>
            <w:proofErr w:type="spellStart"/>
            <w:r w:rsidRPr="00893EDC">
              <w:rPr>
                <w:sz w:val="20"/>
                <w:szCs w:val="20"/>
              </w:rPr>
              <w:t>хаттама</w:t>
            </w:r>
            <w:proofErr w:type="spellEnd"/>
            <w:r w:rsidRPr="00893EDC">
              <w:t>)</w:t>
            </w:r>
            <w:r>
              <w:br/>
            </w:r>
          </w:p>
        </w:tc>
      </w:tr>
      <w:tr w:rsidR="00E869F7" w14:paraId="2592AB6F" w14:textId="77777777" w:rsidTr="009A2A94">
        <w:trPr>
          <w:trHeight w:val="30"/>
          <w:tblCellSpacing w:w="0" w:type="auto"/>
        </w:trPr>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DA344" w14:textId="77777777" w:rsidR="00E869F7" w:rsidRDefault="00E869F7" w:rsidP="009A2A94">
            <w:pPr>
              <w:spacing w:after="20"/>
              <w:ind w:left="20"/>
              <w:jc w:val="both"/>
            </w:pPr>
            <w:r>
              <w:rPr>
                <w:color w:val="000000"/>
                <w:sz w:val="20"/>
              </w:rPr>
              <w:t>3</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D1FAE" w14:textId="77777777" w:rsidR="00E869F7" w:rsidRDefault="00E869F7" w:rsidP="009A2A94">
            <w:pPr>
              <w:spacing w:after="20"/>
              <w:ind w:left="20"/>
              <w:jc w:val="both"/>
            </w:pPr>
            <w:proofErr w:type="spellStart"/>
            <w:r>
              <w:rPr>
                <w:color w:val="000000"/>
                <w:sz w:val="20"/>
              </w:rPr>
              <w:t>Ғылыми</w:t>
            </w:r>
            <w:proofErr w:type="spellEnd"/>
            <w:r>
              <w:rPr>
                <w:color w:val="000000"/>
                <w:sz w:val="20"/>
              </w:rPr>
              <w:t xml:space="preserve"> </w:t>
            </w:r>
            <w:proofErr w:type="spellStart"/>
            <w:r>
              <w:rPr>
                <w:color w:val="000000"/>
                <w:sz w:val="20"/>
              </w:rPr>
              <w:t>атақ</w:t>
            </w:r>
            <w:proofErr w:type="spellEnd"/>
            <w:r>
              <w:rPr>
                <w:color w:val="000000"/>
                <w:sz w:val="20"/>
              </w:rPr>
              <w:t xml:space="preserve">, </w:t>
            </w:r>
            <w:proofErr w:type="spellStart"/>
            <w:r>
              <w:rPr>
                <w:color w:val="000000"/>
                <w:sz w:val="20"/>
              </w:rPr>
              <w:t>берілген</w:t>
            </w:r>
            <w:proofErr w:type="spellEnd"/>
            <w:r>
              <w:rPr>
                <w:color w:val="000000"/>
                <w:sz w:val="20"/>
              </w:rPr>
              <w:t xml:space="preserve"> </w:t>
            </w:r>
            <w:proofErr w:type="spellStart"/>
            <w:r>
              <w:rPr>
                <w:color w:val="000000"/>
                <w:sz w:val="20"/>
              </w:rPr>
              <w:t>уақыты</w:t>
            </w:r>
            <w:proofErr w:type="spellEnd"/>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4FDA0" w14:textId="77777777" w:rsidR="00E869F7" w:rsidRDefault="00E869F7" w:rsidP="009A2A94">
            <w:pPr>
              <w:spacing w:after="0"/>
              <w:jc w:val="both"/>
            </w:pPr>
            <w:r>
              <w:br/>
            </w:r>
          </w:p>
        </w:tc>
      </w:tr>
      <w:tr w:rsidR="00E869F7" w14:paraId="0A831902" w14:textId="77777777" w:rsidTr="009A2A94">
        <w:trPr>
          <w:trHeight w:val="30"/>
          <w:tblCellSpacing w:w="0" w:type="auto"/>
        </w:trPr>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77FAB" w14:textId="77777777" w:rsidR="00E869F7" w:rsidRDefault="00E869F7" w:rsidP="009A2A94">
            <w:pPr>
              <w:spacing w:after="20"/>
              <w:ind w:left="20"/>
              <w:jc w:val="both"/>
            </w:pPr>
            <w:r>
              <w:rPr>
                <w:color w:val="000000"/>
                <w:sz w:val="20"/>
              </w:rPr>
              <w:t>4</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97B65" w14:textId="77777777" w:rsidR="00E869F7" w:rsidRDefault="00E869F7" w:rsidP="009A2A94">
            <w:pPr>
              <w:spacing w:after="20"/>
              <w:ind w:left="20"/>
              <w:jc w:val="both"/>
            </w:pPr>
            <w:proofErr w:type="spellStart"/>
            <w:r>
              <w:rPr>
                <w:color w:val="000000"/>
                <w:sz w:val="20"/>
              </w:rPr>
              <w:t>Құрметті</w:t>
            </w:r>
            <w:proofErr w:type="spellEnd"/>
            <w:r>
              <w:rPr>
                <w:color w:val="000000"/>
                <w:sz w:val="20"/>
              </w:rPr>
              <w:t xml:space="preserve"> </w:t>
            </w:r>
            <w:proofErr w:type="spellStart"/>
            <w:r>
              <w:rPr>
                <w:color w:val="000000"/>
                <w:sz w:val="20"/>
              </w:rPr>
              <w:t>атақ</w:t>
            </w:r>
            <w:proofErr w:type="spellEnd"/>
            <w:r>
              <w:rPr>
                <w:color w:val="000000"/>
                <w:sz w:val="20"/>
              </w:rPr>
              <w:t xml:space="preserve">, </w:t>
            </w:r>
            <w:proofErr w:type="spellStart"/>
            <w:r>
              <w:rPr>
                <w:color w:val="000000"/>
                <w:sz w:val="20"/>
              </w:rPr>
              <w:t>берілген</w:t>
            </w:r>
            <w:proofErr w:type="spellEnd"/>
            <w:r>
              <w:rPr>
                <w:color w:val="000000"/>
                <w:sz w:val="20"/>
              </w:rPr>
              <w:t xml:space="preserve"> </w:t>
            </w:r>
            <w:proofErr w:type="spellStart"/>
            <w:r>
              <w:rPr>
                <w:color w:val="000000"/>
                <w:sz w:val="20"/>
              </w:rPr>
              <w:t>уақыты</w:t>
            </w:r>
            <w:proofErr w:type="spellEnd"/>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F94FB" w14:textId="77777777" w:rsidR="00E869F7" w:rsidRDefault="00E869F7" w:rsidP="009A2A94">
            <w:pPr>
              <w:spacing w:after="0"/>
              <w:jc w:val="both"/>
            </w:pPr>
            <w:r>
              <w:br/>
            </w:r>
          </w:p>
        </w:tc>
      </w:tr>
      <w:tr w:rsidR="00E869F7" w:rsidRPr="00E869F7" w14:paraId="51F85795" w14:textId="77777777" w:rsidTr="009A2A94">
        <w:trPr>
          <w:trHeight w:val="30"/>
          <w:tblCellSpacing w:w="0" w:type="auto"/>
        </w:trPr>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32190" w14:textId="77777777" w:rsidR="00E869F7" w:rsidRDefault="00E869F7" w:rsidP="009A2A94">
            <w:pPr>
              <w:spacing w:after="20"/>
              <w:ind w:left="20"/>
              <w:jc w:val="both"/>
            </w:pPr>
            <w:r>
              <w:rPr>
                <w:color w:val="000000"/>
                <w:sz w:val="20"/>
              </w:rPr>
              <w:t>5</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B883A" w14:textId="77777777" w:rsidR="00E869F7" w:rsidRDefault="00E869F7" w:rsidP="009A2A94">
            <w:pPr>
              <w:spacing w:after="20"/>
              <w:ind w:left="20"/>
              <w:jc w:val="both"/>
            </w:pPr>
            <w:proofErr w:type="spellStart"/>
            <w:r>
              <w:rPr>
                <w:color w:val="000000"/>
                <w:sz w:val="20"/>
              </w:rPr>
              <w:t>Лауазымы</w:t>
            </w:r>
            <w:proofErr w:type="spellEnd"/>
            <w:r>
              <w:rPr>
                <w:color w:val="000000"/>
                <w:sz w:val="20"/>
              </w:rPr>
              <w:t xml:space="preserve"> (</w:t>
            </w:r>
            <w:proofErr w:type="spellStart"/>
            <w:r>
              <w:rPr>
                <w:color w:val="000000"/>
                <w:sz w:val="20"/>
              </w:rPr>
              <w:t>лауазымға</w:t>
            </w:r>
            <w:proofErr w:type="spellEnd"/>
            <w:r>
              <w:rPr>
                <w:color w:val="000000"/>
                <w:sz w:val="20"/>
              </w:rPr>
              <w:t xml:space="preserve"> </w:t>
            </w:r>
            <w:proofErr w:type="spellStart"/>
            <w:r>
              <w:rPr>
                <w:color w:val="000000"/>
                <w:sz w:val="20"/>
              </w:rPr>
              <w:t>тағайындалу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бұйрық</w:t>
            </w:r>
            <w:proofErr w:type="spellEnd"/>
            <w:r>
              <w:rPr>
                <w:color w:val="000000"/>
                <w:sz w:val="20"/>
              </w:rPr>
              <w:t xml:space="preserve"> </w:t>
            </w:r>
            <w:proofErr w:type="spellStart"/>
            <w:r>
              <w:rPr>
                <w:color w:val="000000"/>
                <w:sz w:val="20"/>
              </w:rPr>
              <w:t>мерзімі</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proofErr w:type="gramStart"/>
            <w:r>
              <w:rPr>
                <w:color w:val="000000"/>
                <w:sz w:val="20"/>
              </w:rPr>
              <w:t>нөмірі</w:t>
            </w:r>
            <w:proofErr w:type="spellEnd"/>
            <w:r>
              <w:rPr>
                <w:color w:val="000000"/>
                <w:sz w:val="20"/>
              </w:rPr>
              <w:t xml:space="preserve"> )</w:t>
            </w:r>
            <w:proofErr w:type="gramEnd"/>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4AD6F" w14:textId="7A91FBA1" w:rsidR="00E869F7" w:rsidRPr="00E869F7" w:rsidRDefault="00E869F7" w:rsidP="00E869F7">
            <w:pPr>
              <w:pStyle w:val="a3"/>
              <w:numPr>
                <w:ilvl w:val="0"/>
                <w:numId w:val="6"/>
              </w:numPr>
              <w:tabs>
                <w:tab w:val="left" w:pos="395"/>
              </w:tabs>
              <w:spacing w:after="0" w:line="240" w:lineRule="auto"/>
              <w:ind w:left="397" w:hanging="397"/>
              <w:jc w:val="both"/>
              <w:rPr>
                <w:rFonts w:ascii="Times New Roman" w:hAnsi="Times New Roman" w:cs="Times New Roman"/>
                <w:sz w:val="20"/>
                <w:szCs w:val="20"/>
                <w:lang w:val="en-US"/>
              </w:rPr>
            </w:pPr>
            <w:r w:rsidRPr="00E869F7">
              <w:rPr>
                <w:rFonts w:ascii="Times New Roman" w:hAnsi="Times New Roman" w:cs="Times New Roman"/>
                <w:sz w:val="20"/>
                <w:szCs w:val="20"/>
              </w:rPr>
              <w:t>ҚР</w:t>
            </w:r>
            <w:r w:rsidRPr="00E869F7">
              <w:rPr>
                <w:rFonts w:ascii="Times New Roman" w:hAnsi="Times New Roman" w:cs="Times New Roman"/>
                <w:sz w:val="20"/>
                <w:szCs w:val="20"/>
                <w:lang w:val="en-US"/>
              </w:rPr>
              <w:t xml:space="preserve"> </w:t>
            </w:r>
            <w:r w:rsidRPr="00E869F7">
              <w:rPr>
                <w:rFonts w:ascii="Times New Roman" w:hAnsi="Times New Roman" w:cs="Times New Roman"/>
                <w:sz w:val="20"/>
                <w:szCs w:val="20"/>
              </w:rPr>
              <w:t>БҒМ</w:t>
            </w:r>
            <w:r w:rsidRPr="00E869F7">
              <w:rPr>
                <w:rFonts w:ascii="Times New Roman" w:hAnsi="Times New Roman" w:cs="Times New Roman"/>
                <w:sz w:val="20"/>
                <w:szCs w:val="20"/>
                <w:lang w:val="en-US"/>
              </w:rPr>
              <w:t xml:space="preserve"> </w:t>
            </w:r>
            <w:r w:rsidRPr="00E869F7">
              <w:rPr>
                <w:rFonts w:ascii="Times New Roman" w:hAnsi="Times New Roman" w:cs="Times New Roman"/>
                <w:sz w:val="20"/>
                <w:szCs w:val="20"/>
              </w:rPr>
              <w:t>География</w:t>
            </w:r>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институтының</w:t>
            </w:r>
            <w:proofErr w:type="spellEnd"/>
            <w:r w:rsidRPr="00E869F7">
              <w:rPr>
                <w:rFonts w:ascii="Times New Roman" w:hAnsi="Times New Roman" w:cs="Times New Roman"/>
                <w:sz w:val="20"/>
                <w:szCs w:val="20"/>
                <w:lang w:val="en-US"/>
              </w:rPr>
              <w:t xml:space="preserve"> </w:t>
            </w:r>
            <w:r w:rsidRPr="00E869F7">
              <w:rPr>
                <w:rFonts w:ascii="Times New Roman" w:hAnsi="Times New Roman" w:cs="Times New Roman"/>
                <w:sz w:val="20"/>
                <w:szCs w:val="20"/>
              </w:rPr>
              <w:t>Су</w:t>
            </w:r>
            <w:r w:rsidRPr="00E869F7">
              <w:rPr>
                <w:rFonts w:ascii="Times New Roman" w:hAnsi="Times New Roman" w:cs="Times New Roman"/>
                <w:sz w:val="20"/>
                <w:szCs w:val="20"/>
                <w:lang w:val="en-US"/>
              </w:rPr>
              <w:t>-</w:t>
            </w:r>
            <w:r>
              <w:rPr>
                <w:rFonts w:ascii="Times New Roman" w:hAnsi="Times New Roman" w:cs="Times New Roman"/>
                <w:sz w:val="20"/>
                <w:szCs w:val="20"/>
                <w:lang w:val="kk-KZ"/>
              </w:rPr>
              <w:t>э</w:t>
            </w:r>
            <w:proofErr w:type="spellStart"/>
            <w:r w:rsidRPr="00E869F7">
              <w:rPr>
                <w:rFonts w:ascii="Times New Roman" w:hAnsi="Times New Roman" w:cs="Times New Roman"/>
                <w:sz w:val="20"/>
                <w:szCs w:val="20"/>
              </w:rPr>
              <w:t>кологиялық</w:t>
            </w:r>
            <w:proofErr w:type="spellEnd"/>
            <w:r>
              <w:rPr>
                <w:rFonts w:ascii="Times New Roman" w:hAnsi="Times New Roman" w:cs="Times New Roman"/>
                <w:sz w:val="20"/>
                <w:szCs w:val="20"/>
                <w:lang w:val="kk-KZ"/>
              </w:rPr>
              <w:t xml:space="preserve"> мәселеле</w:t>
            </w:r>
            <w:r w:rsidRPr="00E869F7">
              <w:rPr>
                <w:rFonts w:ascii="Times New Roman" w:hAnsi="Times New Roman" w:cs="Times New Roman"/>
                <w:sz w:val="20"/>
                <w:szCs w:val="20"/>
              </w:rPr>
              <w:t>р</w:t>
            </w:r>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зертханасының</w:t>
            </w:r>
            <w:proofErr w:type="spellEnd"/>
            <w:r w:rsidRPr="00E869F7">
              <w:rPr>
                <w:rFonts w:ascii="Times New Roman" w:hAnsi="Times New Roman" w:cs="Times New Roman"/>
                <w:sz w:val="20"/>
                <w:szCs w:val="20"/>
                <w:lang w:val="en-US"/>
              </w:rPr>
              <w:t xml:space="preserve"> I </w:t>
            </w:r>
            <w:proofErr w:type="spellStart"/>
            <w:r w:rsidRPr="00E869F7">
              <w:rPr>
                <w:rFonts w:ascii="Times New Roman" w:hAnsi="Times New Roman" w:cs="Times New Roman"/>
                <w:sz w:val="20"/>
                <w:szCs w:val="20"/>
              </w:rPr>
              <w:t>санатты</w:t>
            </w:r>
            <w:proofErr w:type="spellEnd"/>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инженері</w:t>
            </w:r>
            <w:proofErr w:type="spellEnd"/>
            <w:r w:rsidRPr="00E869F7">
              <w:rPr>
                <w:rFonts w:ascii="Times New Roman" w:hAnsi="Times New Roman" w:cs="Times New Roman"/>
                <w:sz w:val="20"/>
                <w:szCs w:val="20"/>
                <w:lang w:val="en-US"/>
              </w:rPr>
              <w:t xml:space="preserve"> (23.11.98 </w:t>
            </w:r>
            <w:r w:rsidRPr="00E869F7">
              <w:rPr>
                <w:rFonts w:ascii="Times New Roman" w:hAnsi="Times New Roman" w:cs="Times New Roman"/>
                <w:sz w:val="20"/>
                <w:szCs w:val="20"/>
              </w:rPr>
              <w:t>ж</w:t>
            </w:r>
            <w:r w:rsidRPr="00E869F7">
              <w:rPr>
                <w:rFonts w:ascii="Times New Roman" w:hAnsi="Times New Roman" w:cs="Times New Roman"/>
                <w:sz w:val="20"/>
                <w:szCs w:val="20"/>
                <w:lang w:val="en-US"/>
              </w:rPr>
              <w:t>. № 84-</w:t>
            </w:r>
            <w:r w:rsidRPr="00E869F7">
              <w:rPr>
                <w:rFonts w:ascii="Times New Roman" w:hAnsi="Times New Roman" w:cs="Times New Roman"/>
                <w:sz w:val="20"/>
                <w:szCs w:val="20"/>
              </w:rPr>
              <w:t>К</w:t>
            </w:r>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Бұйрығы</w:t>
            </w:r>
            <w:proofErr w:type="spellEnd"/>
            <w:r w:rsidRPr="00E869F7">
              <w:rPr>
                <w:rFonts w:ascii="Times New Roman" w:hAnsi="Times New Roman" w:cs="Times New Roman"/>
                <w:sz w:val="20"/>
                <w:szCs w:val="20"/>
                <w:lang w:val="en-US"/>
              </w:rPr>
              <w:t>);</w:t>
            </w:r>
          </w:p>
          <w:p w14:paraId="5CBE681E" w14:textId="39EF606D" w:rsidR="00E869F7" w:rsidRPr="00E869F7" w:rsidRDefault="00E869F7" w:rsidP="00E869F7">
            <w:pPr>
              <w:pStyle w:val="a3"/>
              <w:numPr>
                <w:ilvl w:val="0"/>
                <w:numId w:val="6"/>
              </w:numPr>
              <w:tabs>
                <w:tab w:val="left" w:pos="395"/>
              </w:tabs>
              <w:spacing w:after="0" w:line="240" w:lineRule="auto"/>
              <w:ind w:left="397" w:hanging="397"/>
              <w:jc w:val="both"/>
              <w:rPr>
                <w:rFonts w:ascii="Times New Roman" w:hAnsi="Times New Roman" w:cs="Times New Roman"/>
                <w:sz w:val="20"/>
                <w:szCs w:val="20"/>
                <w:lang w:val="en-US"/>
              </w:rPr>
            </w:pPr>
            <w:r w:rsidRPr="00E869F7">
              <w:rPr>
                <w:rFonts w:ascii="Times New Roman" w:hAnsi="Times New Roman" w:cs="Times New Roman"/>
                <w:sz w:val="20"/>
                <w:szCs w:val="20"/>
              </w:rPr>
              <w:t>ҚР</w:t>
            </w:r>
            <w:r w:rsidRPr="00E869F7">
              <w:rPr>
                <w:rFonts w:ascii="Times New Roman" w:hAnsi="Times New Roman" w:cs="Times New Roman"/>
                <w:sz w:val="20"/>
                <w:szCs w:val="20"/>
                <w:lang w:val="en-US"/>
              </w:rPr>
              <w:t xml:space="preserve"> </w:t>
            </w:r>
            <w:r w:rsidRPr="00E869F7">
              <w:rPr>
                <w:rFonts w:ascii="Times New Roman" w:hAnsi="Times New Roman" w:cs="Times New Roman"/>
                <w:sz w:val="20"/>
                <w:szCs w:val="20"/>
              </w:rPr>
              <w:t>БҒМ</w:t>
            </w:r>
            <w:r w:rsidRPr="00E869F7">
              <w:rPr>
                <w:rFonts w:ascii="Times New Roman" w:hAnsi="Times New Roman" w:cs="Times New Roman"/>
                <w:sz w:val="20"/>
                <w:szCs w:val="20"/>
                <w:lang w:val="en-US"/>
              </w:rPr>
              <w:t xml:space="preserve"> </w:t>
            </w:r>
            <w:r w:rsidRPr="00E869F7">
              <w:rPr>
                <w:rFonts w:ascii="Times New Roman" w:hAnsi="Times New Roman" w:cs="Times New Roman"/>
                <w:sz w:val="20"/>
                <w:szCs w:val="20"/>
              </w:rPr>
              <w:t>География</w:t>
            </w:r>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институтының</w:t>
            </w:r>
            <w:proofErr w:type="spellEnd"/>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гидроэкология</w:t>
            </w:r>
            <w:proofErr w:type="spellEnd"/>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зертханасының</w:t>
            </w:r>
            <w:proofErr w:type="spellEnd"/>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кіші</w:t>
            </w:r>
            <w:proofErr w:type="spellEnd"/>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ғылыми</w:t>
            </w:r>
            <w:proofErr w:type="spellEnd"/>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қызметкері</w:t>
            </w:r>
            <w:proofErr w:type="spellEnd"/>
            <w:r w:rsidRPr="00E869F7">
              <w:rPr>
                <w:rFonts w:ascii="Times New Roman" w:hAnsi="Times New Roman" w:cs="Times New Roman"/>
                <w:sz w:val="20"/>
                <w:szCs w:val="20"/>
                <w:lang w:val="en-US"/>
              </w:rPr>
              <w:t xml:space="preserve"> (02.12.03 </w:t>
            </w:r>
            <w:r w:rsidRPr="00E869F7">
              <w:rPr>
                <w:rFonts w:ascii="Times New Roman" w:hAnsi="Times New Roman" w:cs="Times New Roman"/>
                <w:sz w:val="20"/>
                <w:szCs w:val="20"/>
              </w:rPr>
              <w:t>ж</w:t>
            </w:r>
            <w:r w:rsidRPr="00E869F7">
              <w:rPr>
                <w:rFonts w:ascii="Times New Roman" w:hAnsi="Times New Roman" w:cs="Times New Roman"/>
                <w:sz w:val="20"/>
                <w:szCs w:val="20"/>
                <w:lang w:val="en-US"/>
              </w:rPr>
              <w:t>. № 64-</w:t>
            </w:r>
            <w:r w:rsidRPr="00E869F7">
              <w:rPr>
                <w:rFonts w:ascii="Times New Roman" w:hAnsi="Times New Roman" w:cs="Times New Roman"/>
                <w:sz w:val="20"/>
                <w:szCs w:val="20"/>
              </w:rPr>
              <w:t>Л</w:t>
            </w:r>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бұйрық</w:t>
            </w:r>
            <w:proofErr w:type="spellEnd"/>
            <w:r w:rsidRPr="00E869F7">
              <w:rPr>
                <w:rFonts w:ascii="Times New Roman" w:hAnsi="Times New Roman" w:cs="Times New Roman"/>
                <w:sz w:val="20"/>
                <w:szCs w:val="20"/>
                <w:lang w:val="en-US"/>
              </w:rPr>
              <w:t>);</w:t>
            </w:r>
          </w:p>
          <w:p w14:paraId="0FAD3D37" w14:textId="4422B619" w:rsidR="00E869F7" w:rsidRPr="00E869F7" w:rsidRDefault="00E869F7" w:rsidP="00E869F7">
            <w:pPr>
              <w:pStyle w:val="a3"/>
              <w:numPr>
                <w:ilvl w:val="0"/>
                <w:numId w:val="6"/>
              </w:numPr>
              <w:tabs>
                <w:tab w:val="left" w:pos="395"/>
              </w:tabs>
              <w:spacing w:after="0" w:line="240" w:lineRule="auto"/>
              <w:ind w:left="397" w:hanging="397"/>
              <w:jc w:val="both"/>
              <w:rPr>
                <w:rFonts w:ascii="Times New Roman" w:hAnsi="Times New Roman" w:cs="Times New Roman"/>
                <w:sz w:val="20"/>
                <w:szCs w:val="20"/>
                <w:lang w:val="en-US"/>
              </w:rPr>
            </w:pPr>
            <w:r w:rsidRPr="00E869F7">
              <w:rPr>
                <w:rFonts w:ascii="Times New Roman" w:hAnsi="Times New Roman" w:cs="Times New Roman"/>
                <w:sz w:val="20"/>
                <w:szCs w:val="20"/>
              </w:rPr>
              <w:t>ҚР</w:t>
            </w:r>
            <w:r w:rsidRPr="00E869F7">
              <w:rPr>
                <w:rFonts w:ascii="Times New Roman" w:hAnsi="Times New Roman" w:cs="Times New Roman"/>
                <w:sz w:val="20"/>
                <w:szCs w:val="20"/>
                <w:lang w:val="en-US"/>
              </w:rPr>
              <w:t xml:space="preserve"> </w:t>
            </w:r>
            <w:r w:rsidRPr="00E869F7">
              <w:rPr>
                <w:rFonts w:ascii="Times New Roman" w:hAnsi="Times New Roman" w:cs="Times New Roman"/>
                <w:sz w:val="20"/>
                <w:szCs w:val="20"/>
              </w:rPr>
              <w:t>БҒМ</w:t>
            </w:r>
            <w:r w:rsidRPr="00E869F7">
              <w:rPr>
                <w:rFonts w:ascii="Times New Roman" w:hAnsi="Times New Roman" w:cs="Times New Roman"/>
                <w:sz w:val="20"/>
                <w:szCs w:val="20"/>
                <w:lang w:val="en-US"/>
              </w:rPr>
              <w:t xml:space="preserve"> </w:t>
            </w:r>
            <w:r w:rsidRPr="00E869F7">
              <w:rPr>
                <w:rFonts w:ascii="Times New Roman" w:hAnsi="Times New Roman" w:cs="Times New Roman"/>
                <w:sz w:val="20"/>
                <w:szCs w:val="20"/>
              </w:rPr>
              <w:t>География</w:t>
            </w:r>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институтының</w:t>
            </w:r>
            <w:proofErr w:type="spellEnd"/>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гидроэкология</w:t>
            </w:r>
            <w:proofErr w:type="spellEnd"/>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зертханасының</w:t>
            </w:r>
            <w:proofErr w:type="spellEnd"/>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ғылыми</w:t>
            </w:r>
            <w:proofErr w:type="spellEnd"/>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қызметкері</w:t>
            </w:r>
            <w:proofErr w:type="spellEnd"/>
            <w:r w:rsidRPr="00E869F7">
              <w:rPr>
                <w:rFonts w:ascii="Times New Roman" w:hAnsi="Times New Roman" w:cs="Times New Roman"/>
                <w:sz w:val="20"/>
                <w:szCs w:val="20"/>
                <w:lang w:val="en-US"/>
              </w:rPr>
              <w:t xml:space="preserve"> (05.01.05 </w:t>
            </w:r>
            <w:r w:rsidRPr="00E869F7">
              <w:rPr>
                <w:rFonts w:ascii="Times New Roman" w:hAnsi="Times New Roman" w:cs="Times New Roman"/>
                <w:sz w:val="20"/>
                <w:szCs w:val="20"/>
              </w:rPr>
              <w:t>ж</w:t>
            </w:r>
            <w:r w:rsidRPr="00E869F7">
              <w:rPr>
                <w:rFonts w:ascii="Times New Roman" w:hAnsi="Times New Roman" w:cs="Times New Roman"/>
                <w:sz w:val="20"/>
                <w:szCs w:val="20"/>
                <w:lang w:val="en-US"/>
              </w:rPr>
              <w:t>. № 2-</w:t>
            </w:r>
            <w:r>
              <w:rPr>
                <w:rFonts w:ascii="Times New Roman" w:hAnsi="Times New Roman" w:cs="Times New Roman"/>
                <w:sz w:val="20"/>
                <w:szCs w:val="20"/>
                <w:lang w:val="kk-KZ"/>
              </w:rPr>
              <w:t>Л</w:t>
            </w:r>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бұйрық</w:t>
            </w:r>
            <w:proofErr w:type="spellEnd"/>
            <w:r w:rsidRPr="00E869F7">
              <w:rPr>
                <w:rFonts w:ascii="Times New Roman" w:hAnsi="Times New Roman" w:cs="Times New Roman"/>
                <w:sz w:val="20"/>
                <w:szCs w:val="20"/>
                <w:lang w:val="en-US"/>
              </w:rPr>
              <w:t>);</w:t>
            </w:r>
          </w:p>
          <w:p w14:paraId="04121331" w14:textId="6B7AE745" w:rsidR="00E869F7" w:rsidRPr="00E869F7" w:rsidRDefault="00E869F7" w:rsidP="00E869F7">
            <w:pPr>
              <w:pStyle w:val="a3"/>
              <w:numPr>
                <w:ilvl w:val="0"/>
                <w:numId w:val="6"/>
              </w:numPr>
              <w:tabs>
                <w:tab w:val="left" w:pos="395"/>
              </w:tabs>
              <w:spacing w:after="0" w:line="240" w:lineRule="auto"/>
              <w:ind w:left="397" w:hanging="397"/>
              <w:jc w:val="both"/>
              <w:rPr>
                <w:rFonts w:ascii="Times New Roman" w:hAnsi="Times New Roman" w:cs="Times New Roman"/>
                <w:sz w:val="20"/>
                <w:szCs w:val="20"/>
                <w:lang w:val="en-US"/>
              </w:rPr>
            </w:pPr>
            <w:r w:rsidRPr="00E869F7">
              <w:rPr>
                <w:rFonts w:ascii="Times New Roman" w:hAnsi="Times New Roman" w:cs="Times New Roman"/>
                <w:sz w:val="20"/>
                <w:szCs w:val="20"/>
                <w:lang w:val="en-US"/>
              </w:rPr>
              <w:t>«</w:t>
            </w:r>
            <w:r w:rsidRPr="00E869F7">
              <w:rPr>
                <w:rFonts w:ascii="Times New Roman" w:hAnsi="Times New Roman" w:cs="Times New Roman"/>
                <w:sz w:val="20"/>
                <w:szCs w:val="20"/>
              </w:rPr>
              <w:t>География</w:t>
            </w:r>
            <w:r w:rsidRPr="00E869F7">
              <w:rPr>
                <w:rFonts w:ascii="Times New Roman" w:hAnsi="Times New Roman" w:cs="Times New Roman"/>
                <w:sz w:val="20"/>
                <w:szCs w:val="20"/>
                <w:lang w:val="en-US"/>
              </w:rPr>
              <w:t xml:space="preserve"> </w:t>
            </w:r>
            <w:r w:rsidRPr="00E869F7">
              <w:rPr>
                <w:rFonts w:ascii="Times New Roman" w:hAnsi="Times New Roman" w:cs="Times New Roman"/>
                <w:sz w:val="20"/>
                <w:szCs w:val="20"/>
              </w:rPr>
              <w:t>институты</w:t>
            </w:r>
            <w:r w:rsidRPr="00E869F7">
              <w:rPr>
                <w:rFonts w:ascii="Times New Roman" w:hAnsi="Times New Roman" w:cs="Times New Roman"/>
                <w:sz w:val="20"/>
                <w:szCs w:val="20"/>
                <w:lang w:val="en-US"/>
              </w:rPr>
              <w:t xml:space="preserve">» </w:t>
            </w:r>
            <w:r w:rsidRPr="00E869F7">
              <w:rPr>
                <w:rFonts w:ascii="Times New Roman" w:hAnsi="Times New Roman" w:cs="Times New Roman"/>
                <w:sz w:val="20"/>
                <w:szCs w:val="20"/>
              </w:rPr>
              <w:t>ЖШС</w:t>
            </w:r>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гидроэкология</w:t>
            </w:r>
            <w:proofErr w:type="spellEnd"/>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зертханасының</w:t>
            </w:r>
            <w:proofErr w:type="spellEnd"/>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аға</w:t>
            </w:r>
            <w:proofErr w:type="spellEnd"/>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ғылыми</w:t>
            </w:r>
            <w:proofErr w:type="spellEnd"/>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қызметкері</w:t>
            </w:r>
            <w:proofErr w:type="spellEnd"/>
            <w:r w:rsidRPr="00E869F7">
              <w:rPr>
                <w:rFonts w:ascii="Times New Roman" w:hAnsi="Times New Roman" w:cs="Times New Roman"/>
                <w:sz w:val="20"/>
                <w:szCs w:val="20"/>
                <w:lang w:val="en-US"/>
              </w:rPr>
              <w:t xml:space="preserve"> (05.01.09 </w:t>
            </w:r>
            <w:r w:rsidRPr="00E869F7">
              <w:rPr>
                <w:rFonts w:ascii="Times New Roman" w:hAnsi="Times New Roman" w:cs="Times New Roman"/>
                <w:sz w:val="20"/>
                <w:szCs w:val="20"/>
              </w:rPr>
              <w:t>ж</w:t>
            </w:r>
            <w:r w:rsidRPr="00E869F7">
              <w:rPr>
                <w:rFonts w:ascii="Times New Roman" w:hAnsi="Times New Roman" w:cs="Times New Roman"/>
                <w:sz w:val="20"/>
                <w:szCs w:val="20"/>
                <w:lang w:val="en-US"/>
              </w:rPr>
              <w:t>. № 1-</w:t>
            </w:r>
            <w:r w:rsidRPr="00E869F7">
              <w:rPr>
                <w:rFonts w:ascii="Times New Roman" w:hAnsi="Times New Roman" w:cs="Times New Roman"/>
                <w:sz w:val="20"/>
                <w:szCs w:val="20"/>
              </w:rPr>
              <w:t>П</w:t>
            </w:r>
            <w:r w:rsidRPr="00E869F7">
              <w:rPr>
                <w:rFonts w:ascii="Times New Roman" w:hAnsi="Times New Roman" w:cs="Times New Roman"/>
                <w:sz w:val="20"/>
                <w:szCs w:val="20"/>
                <w:lang w:val="en-US"/>
              </w:rPr>
              <w:t>-</w:t>
            </w:r>
            <w:r w:rsidRPr="00E869F7">
              <w:rPr>
                <w:rFonts w:ascii="Times New Roman" w:hAnsi="Times New Roman" w:cs="Times New Roman"/>
                <w:sz w:val="20"/>
                <w:szCs w:val="20"/>
              </w:rPr>
              <w:t>А</w:t>
            </w:r>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бұйрығы</w:t>
            </w:r>
            <w:proofErr w:type="spellEnd"/>
            <w:r w:rsidRPr="00E869F7">
              <w:rPr>
                <w:rFonts w:ascii="Times New Roman" w:hAnsi="Times New Roman" w:cs="Times New Roman"/>
                <w:sz w:val="20"/>
                <w:szCs w:val="20"/>
                <w:lang w:val="en-US"/>
              </w:rPr>
              <w:t>);</w:t>
            </w:r>
          </w:p>
          <w:p w14:paraId="4476F8B8" w14:textId="5E742D61" w:rsidR="00E869F7" w:rsidRPr="00E869F7" w:rsidRDefault="00E869F7" w:rsidP="00E869F7">
            <w:pPr>
              <w:pStyle w:val="a3"/>
              <w:numPr>
                <w:ilvl w:val="0"/>
                <w:numId w:val="6"/>
              </w:numPr>
              <w:tabs>
                <w:tab w:val="left" w:pos="395"/>
              </w:tabs>
              <w:spacing w:after="0" w:line="240" w:lineRule="auto"/>
              <w:ind w:left="397" w:hanging="397"/>
              <w:jc w:val="both"/>
              <w:rPr>
                <w:rFonts w:ascii="Times New Roman" w:hAnsi="Times New Roman" w:cs="Times New Roman"/>
                <w:sz w:val="20"/>
                <w:szCs w:val="20"/>
                <w:lang w:val="en-US"/>
              </w:rPr>
            </w:pPr>
            <w:r w:rsidRPr="00E869F7">
              <w:rPr>
                <w:rFonts w:ascii="Times New Roman" w:hAnsi="Times New Roman" w:cs="Times New Roman"/>
                <w:sz w:val="20"/>
                <w:szCs w:val="20"/>
                <w:lang w:val="en-US"/>
              </w:rPr>
              <w:t>«</w:t>
            </w:r>
            <w:r w:rsidRPr="00E869F7">
              <w:rPr>
                <w:rFonts w:ascii="Times New Roman" w:hAnsi="Times New Roman" w:cs="Times New Roman"/>
                <w:sz w:val="20"/>
                <w:szCs w:val="20"/>
              </w:rPr>
              <w:t>География</w:t>
            </w:r>
            <w:r w:rsidRPr="00E869F7">
              <w:rPr>
                <w:rFonts w:ascii="Times New Roman" w:hAnsi="Times New Roman" w:cs="Times New Roman"/>
                <w:sz w:val="20"/>
                <w:szCs w:val="20"/>
                <w:lang w:val="en-US"/>
              </w:rPr>
              <w:t xml:space="preserve"> </w:t>
            </w:r>
            <w:r w:rsidRPr="00E869F7">
              <w:rPr>
                <w:rFonts w:ascii="Times New Roman" w:hAnsi="Times New Roman" w:cs="Times New Roman"/>
                <w:sz w:val="20"/>
                <w:szCs w:val="20"/>
              </w:rPr>
              <w:t>институты</w:t>
            </w:r>
            <w:r w:rsidRPr="00E869F7">
              <w:rPr>
                <w:rFonts w:ascii="Times New Roman" w:hAnsi="Times New Roman" w:cs="Times New Roman"/>
                <w:sz w:val="20"/>
                <w:szCs w:val="20"/>
                <w:lang w:val="en-US"/>
              </w:rPr>
              <w:t xml:space="preserve">» </w:t>
            </w:r>
            <w:r w:rsidRPr="00E869F7">
              <w:rPr>
                <w:rFonts w:ascii="Times New Roman" w:hAnsi="Times New Roman" w:cs="Times New Roman"/>
                <w:sz w:val="20"/>
                <w:szCs w:val="20"/>
              </w:rPr>
              <w:t>ЖШС</w:t>
            </w:r>
            <w:r w:rsidRPr="00E869F7">
              <w:rPr>
                <w:rFonts w:ascii="Times New Roman" w:hAnsi="Times New Roman" w:cs="Times New Roman"/>
                <w:sz w:val="20"/>
                <w:szCs w:val="20"/>
                <w:lang w:val="en-US"/>
              </w:rPr>
              <w:t xml:space="preserve"> </w:t>
            </w:r>
            <w:r w:rsidRPr="00E869F7">
              <w:rPr>
                <w:rFonts w:ascii="Times New Roman" w:hAnsi="Times New Roman" w:cs="Times New Roman"/>
                <w:sz w:val="20"/>
                <w:szCs w:val="20"/>
              </w:rPr>
              <w:t>су</w:t>
            </w:r>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ресурстары</w:t>
            </w:r>
            <w:proofErr w:type="spellEnd"/>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зертханасы</w:t>
            </w:r>
            <w:proofErr w:type="spellEnd"/>
            <w:r w:rsidRPr="00E869F7">
              <w:rPr>
                <w:rFonts w:ascii="Times New Roman" w:hAnsi="Times New Roman" w:cs="Times New Roman"/>
                <w:sz w:val="20"/>
                <w:szCs w:val="20"/>
                <w:lang w:val="en-US"/>
              </w:rPr>
              <w:t xml:space="preserve"> </w:t>
            </w:r>
            <w:r>
              <w:rPr>
                <w:rFonts w:ascii="Times New Roman" w:hAnsi="Times New Roman" w:cs="Times New Roman"/>
                <w:sz w:val="20"/>
                <w:szCs w:val="20"/>
                <w:lang w:val="kk-KZ"/>
              </w:rPr>
              <w:t>жетекшісінің</w:t>
            </w:r>
            <w:r w:rsidRPr="00E869F7">
              <w:rPr>
                <w:rFonts w:ascii="Times New Roman" w:hAnsi="Times New Roman" w:cs="Times New Roman"/>
                <w:sz w:val="20"/>
                <w:szCs w:val="20"/>
                <w:lang w:val="en-US"/>
              </w:rPr>
              <w:t xml:space="preserve"> </w:t>
            </w:r>
            <w:r w:rsidRPr="00E869F7">
              <w:rPr>
                <w:rFonts w:ascii="Times New Roman" w:hAnsi="Times New Roman" w:cs="Times New Roman"/>
                <w:sz w:val="20"/>
                <w:szCs w:val="20"/>
              </w:rPr>
              <w:t>м</w:t>
            </w:r>
            <w:r w:rsidRPr="00E869F7">
              <w:rPr>
                <w:rFonts w:ascii="Times New Roman" w:hAnsi="Times New Roman" w:cs="Times New Roman"/>
                <w:sz w:val="20"/>
                <w:szCs w:val="20"/>
                <w:lang w:val="en-US"/>
              </w:rPr>
              <w:t xml:space="preserve">. </w:t>
            </w:r>
            <w:r w:rsidRPr="00E869F7">
              <w:rPr>
                <w:rFonts w:ascii="Times New Roman" w:hAnsi="Times New Roman" w:cs="Times New Roman"/>
                <w:sz w:val="20"/>
                <w:szCs w:val="20"/>
              </w:rPr>
              <w:t>а</w:t>
            </w:r>
            <w:r w:rsidRPr="00E869F7">
              <w:rPr>
                <w:rFonts w:ascii="Times New Roman" w:hAnsi="Times New Roman" w:cs="Times New Roman"/>
                <w:sz w:val="20"/>
                <w:szCs w:val="20"/>
                <w:lang w:val="en-US"/>
              </w:rPr>
              <w:t xml:space="preserve">. (27.08.12 </w:t>
            </w:r>
            <w:r w:rsidRPr="00E869F7">
              <w:rPr>
                <w:rFonts w:ascii="Times New Roman" w:hAnsi="Times New Roman" w:cs="Times New Roman"/>
                <w:sz w:val="20"/>
                <w:szCs w:val="20"/>
              </w:rPr>
              <w:t>ж</w:t>
            </w:r>
            <w:r w:rsidRPr="00E869F7">
              <w:rPr>
                <w:rFonts w:ascii="Times New Roman" w:hAnsi="Times New Roman" w:cs="Times New Roman"/>
                <w:sz w:val="20"/>
                <w:szCs w:val="20"/>
                <w:lang w:val="en-US"/>
              </w:rPr>
              <w:t>. № 15-</w:t>
            </w:r>
            <w:r w:rsidRPr="00E869F7">
              <w:rPr>
                <w:rFonts w:ascii="Times New Roman" w:hAnsi="Times New Roman" w:cs="Times New Roman"/>
                <w:sz w:val="20"/>
                <w:szCs w:val="20"/>
              </w:rPr>
              <w:t>П</w:t>
            </w:r>
            <w:r w:rsidRPr="00E869F7">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бұйрығы</w:t>
            </w:r>
            <w:proofErr w:type="spellEnd"/>
            <w:r w:rsidRPr="00E869F7">
              <w:rPr>
                <w:rFonts w:ascii="Times New Roman" w:hAnsi="Times New Roman" w:cs="Times New Roman"/>
                <w:sz w:val="20"/>
                <w:szCs w:val="20"/>
                <w:lang w:val="en-US"/>
              </w:rPr>
              <w:t>);</w:t>
            </w:r>
          </w:p>
          <w:p w14:paraId="6A8A2D4A" w14:textId="0DD4FC10" w:rsidR="00E869F7" w:rsidRPr="00F27134" w:rsidRDefault="00E869F7" w:rsidP="00E869F7">
            <w:pPr>
              <w:pStyle w:val="a3"/>
              <w:numPr>
                <w:ilvl w:val="0"/>
                <w:numId w:val="6"/>
              </w:numPr>
              <w:tabs>
                <w:tab w:val="left" w:pos="395"/>
              </w:tabs>
              <w:spacing w:after="0" w:line="240" w:lineRule="auto"/>
              <w:ind w:left="397" w:hanging="397"/>
              <w:jc w:val="both"/>
              <w:rPr>
                <w:rFonts w:ascii="Times New Roman" w:hAnsi="Times New Roman" w:cs="Times New Roman"/>
                <w:sz w:val="20"/>
                <w:szCs w:val="20"/>
                <w:lang w:val="en-US"/>
              </w:rPr>
            </w:pPr>
            <w:r w:rsidRPr="00F27134">
              <w:rPr>
                <w:rFonts w:ascii="Times New Roman" w:hAnsi="Times New Roman" w:cs="Times New Roman"/>
                <w:sz w:val="20"/>
                <w:szCs w:val="20"/>
                <w:lang w:val="en-US"/>
              </w:rPr>
              <w:t>«</w:t>
            </w:r>
            <w:r w:rsidRPr="00E869F7">
              <w:rPr>
                <w:rFonts w:ascii="Times New Roman" w:hAnsi="Times New Roman" w:cs="Times New Roman"/>
                <w:sz w:val="20"/>
                <w:szCs w:val="20"/>
              </w:rPr>
              <w:t>География</w:t>
            </w:r>
            <w:r w:rsidRPr="00F27134">
              <w:rPr>
                <w:rFonts w:ascii="Times New Roman" w:hAnsi="Times New Roman" w:cs="Times New Roman"/>
                <w:sz w:val="20"/>
                <w:szCs w:val="20"/>
                <w:lang w:val="en-US"/>
              </w:rPr>
              <w:t xml:space="preserve"> </w:t>
            </w:r>
            <w:r w:rsidRPr="00E869F7">
              <w:rPr>
                <w:rFonts w:ascii="Times New Roman" w:hAnsi="Times New Roman" w:cs="Times New Roman"/>
                <w:sz w:val="20"/>
                <w:szCs w:val="20"/>
              </w:rPr>
              <w:t>институты</w:t>
            </w:r>
            <w:r w:rsidRPr="00F27134">
              <w:rPr>
                <w:rFonts w:ascii="Times New Roman" w:hAnsi="Times New Roman" w:cs="Times New Roman"/>
                <w:sz w:val="20"/>
                <w:szCs w:val="20"/>
                <w:lang w:val="en-US"/>
              </w:rPr>
              <w:t xml:space="preserve">» </w:t>
            </w:r>
            <w:r w:rsidRPr="00E869F7">
              <w:rPr>
                <w:rFonts w:ascii="Times New Roman" w:hAnsi="Times New Roman" w:cs="Times New Roman"/>
                <w:sz w:val="20"/>
                <w:szCs w:val="20"/>
              </w:rPr>
              <w:t>ЖШС</w:t>
            </w:r>
            <w:r w:rsidRPr="00F27134">
              <w:rPr>
                <w:rFonts w:ascii="Times New Roman" w:hAnsi="Times New Roman" w:cs="Times New Roman"/>
                <w:sz w:val="20"/>
                <w:szCs w:val="20"/>
                <w:lang w:val="en-US"/>
              </w:rPr>
              <w:t xml:space="preserve"> </w:t>
            </w:r>
            <w:r w:rsidRPr="00E869F7">
              <w:rPr>
                <w:rFonts w:ascii="Times New Roman" w:hAnsi="Times New Roman" w:cs="Times New Roman"/>
                <w:sz w:val="20"/>
                <w:szCs w:val="20"/>
              </w:rPr>
              <w:t>су</w:t>
            </w:r>
            <w:r w:rsidRPr="00F27134">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ресурстары</w:t>
            </w:r>
            <w:proofErr w:type="spellEnd"/>
            <w:r w:rsidRPr="00F27134">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зертханасының</w:t>
            </w:r>
            <w:proofErr w:type="spellEnd"/>
            <w:r w:rsidRPr="00F27134">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жетекш</w:t>
            </w:r>
            <w:proofErr w:type="spellEnd"/>
            <w:r>
              <w:rPr>
                <w:rFonts w:ascii="Times New Roman" w:hAnsi="Times New Roman" w:cs="Times New Roman"/>
                <w:sz w:val="20"/>
                <w:szCs w:val="20"/>
                <w:lang w:val="kk-KZ"/>
              </w:rPr>
              <w:t>ісі</w:t>
            </w:r>
            <w:r w:rsidRPr="00F27134">
              <w:rPr>
                <w:rFonts w:ascii="Times New Roman" w:hAnsi="Times New Roman" w:cs="Times New Roman"/>
                <w:sz w:val="20"/>
                <w:szCs w:val="20"/>
                <w:lang w:val="en-US"/>
              </w:rPr>
              <w:t xml:space="preserve"> (15.04.13 </w:t>
            </w:r>
            <w:r w:rsidRPr="00E869F7">
              <w:rPr>
                <w:rFonts w:ascii="Times New Roman" w:hAnsi="Times New Roman" w:cs="Times New Roman"/>
                <w:sz w:val="20"/>
                <w:szCs w:val="20"/>
              </w:rPr>
              <w:t>ж</w:t>
            </w:r>
            <w:r w:rsidRPr="00F27134">
              <w:rPr>
                <w:rFonts w:ascii="Times New Roman" w:hAnsi="Times New Roman" w:cs="Times New Roman"/>
                <w:sz w:val="20"/>
                <w:szCs w:val="20"/>
                <w:lang w:val="en-US"/>
              </w:rPr>
              <w:t>. № 04-</w:t>
            </w:r>
            <w:r w:rsidRPr="00E869F7">
              <w:rPr>
                <w:rFonts w:ascii="Times New Roman" w:hAnsi="Times New Roman" w:cs="Times New Roman"/>
                <w:sz w:val="20"/>
                <w:szCs w:val="20"/>
              </w:rPr>
              <w:t>П</w:t>
            </w:r>
            <w:r w:rsidRPr="00F27134">
              <w:rPr>
                <w:rFonts w:ascii="Times New Roman" w:hAnsi="Times New Roman" w:cs="Times New Roman"/>
                <w:sz w:val="20"/>
                <w:szCs w:val="20"/>
                <w:lang w:val="en-US"/>
              </w:rPr>
              <w:t xml:space="preserve"> </w:t>
            </w:r>
            <w:proofErr w:type="spellStart"/>
            <w:r w:rsidRPr="00E869F7">
              <w:rPr>
                <w:rFonts w:ascii="Times New Roman" w:hAnsi="Times New Roman" w:cs="Times New Roman"/>
                <w:sz w:val="20"/>
                <w:szCs w:val="20"/>
              </w:rPr>
              <w:t>бұйрығы</w:t>
            </w:r>
            <w:proofErr w:type="spellEnd"/>
            <w:r w:rsidRPr="00F27134">
              <w:rPr>
                <w:rFonts w:ascii="Times New Roman" w:hAnsi="Times New Roman" w:cs="Times New Roman"/>
                <w:sz w:val="20"/>
                <w:szCs w:val="20"/>
                <w:lang w:val="en-US"/>
              </w:rPr>
              <w:t>);</w:t>
            </w:r>
          </w:p>
        </w:tc>
      </w:tr>
      <w:tr w:rsidR="00E869F7" w14:paraId="278D9100" w14:textId="77777777" w:rsidTr="009A2A94">
        <w:trPr>
          <w:trHeight w:val="30"/>
          <w:tblCellSpacing w:w="0" w:type="auto"/>
        </w:trPr>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4D7F4" w14:textId="77777777" w:rsidR="00E869F7" w:rsidRDefault="00E869F7" w:rsidP="009A2A94">
            <w:pPr>
              <w:spacing w:after="20"/>
              <w:ind w:left="20"/>
              <w:jc w:val="both"/>
            </w:pPr>
            <w:r>
              <w:rPr>
                <w:color w:val="000000"/>
                <w:sz w:val="20"/>
              </w:rPr>
              <w:t>6</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D89E6" w14:textId="77777777" w:rsidR="00E869F7" w:rsidRDefault="00E869F7" w:rsidP="009A2A94">
            <w:pPr>
              <w:spacing w:after="20"/>
              <w:ind w:left="20"/>
              <w:jc w:val="both"/>
            </w:pPr>
            <w:proofErr w:type="spellStart"/>
            <w:r>
              <w:rPr>
                <w:color w:val="000000"/>
                <w:sz w:val="20"/>
              </w:rPr>
              <w:t>Ғылыми</w:t>
            </w:r>
            <w:proofErr w:type="spellEnd"/>
            <w:r>
              <w:rPr>
                <w:color w:val="000000"/>
                <w:sz w:val="20"/>
              </w:rPr>
              <w:t xml:space="preserve">, </w:t>
            </w:r>
            <w:proofErr w:type="spellStart"/>
            <w:r>
              <w:rPr>
                <w:color w:val="000000"/>
                <w:sz w:val="20"/>
              </w:rPr>
              <w:t>ғылыми-педагогикалық</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өтілі</w:t>
            </w:r>
            <w:proofErr w:type="spellEnd"/>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029BA" w14:textId="77777777" w:rsidR="00E869F7" w:rsidRDefault="00E869F7" w:rsidP="009A2A94">
            <w:pPr>
              <w:spacing w:after="0" w:line="240" w:lineRule="auto"/>
              <w:ind w:left="20"/>
              <w:jc w:val="both"/>
            </w:pPr>
            <w:proofErr w:type="spellStart"/>
            <w:r>
              <w:rPr>
                <w:color w:val="000000"/>
                <w:sz w:val="20"/>
              </w:rPr>
              <w:t>Барлығы</w:t>
            </w:r>
            <w:proofErr w:type="spellEnd"/>
            <w:r w:rsidRPr="009A4B84">
              <w:rPr>
                <w:color w:val="000000"/>
                <w:sz w:val="20"/>
              </w:rPr>
              <w:t xml:space="preserve"> </w:t>
            </w:r>
            <w:r w:rsidRPr="00E869F7">
              <w:rPr>
                <w:b/>
                <w:bCs/>
                <w:color w:val="000000"/>
                <w:sz w:val="20"/>
                <w:u w:val="single"/>
              </w:rPr>
              <w:t>22</w:t>
            </w:r>
            <w:r>
              <w:rPr>
                <w:color w:val="000000"/>
                <w:sz w:val="20"/>
              </w:rPr>
              <w:t xml:space="preserve"> </w:t>
            </w:r>
            <w:proofErr w:type="spellStart"/>
            <w:r>
              <w:rPr>
                <w:color w:val="000000"/>
                <w:sz w:val="20"/>
              </w:rPr>
              <w:t>жыл</w:t>
            </w:r>
            <w:proofErr w:type="spellEnd"/>
            <w:r>
              <w:rPr>
                <w:color w:val="000000"/>
                <w:sz w:val="20"/>
              </w:rPr>
              <w:t>,</w:t>
            </w:r>
            <w:r w:rsidRPr="009A4B84">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лауазымда</w:t>
            </w:r>
            <w:proofErr w:type="spellEnd"/>
            <w:r>
              <w:rPr>
                <w:color w:val="000000"/>
                <w:sz w:val="20"/>
              </w:rPr>
              <w:t xml:space="preserve"> </w:t>
            </w:r>
            <w:r w:rsidRPr="00E869F7">
              <w:rPr>
                <w:b/>
                <w:bCs/>
                <w:color w:val="000000"/>
                <w:sz w:val="20"/>
                <w:u w:val="single"/>
              </w:rPr>
              <w:t>12</w:t>
            </w:r>
            <w:r w:rsidRPr="00E869F7">
              <w:rPr>
                <w:b/>
                <w:bCs/>
                <w:color w:val="000000"/>
                <w:sz w:val="20"/>
              </w:rPr>
              <w:t xml:space="preserve"> </w:t>
            </w:r>
            <w:proofErr w:type="spellStart"/>
            <w:r>
              <w:rPr>
                <w:color w:val="000000"/>
                <w:sz w:val="20"/>
              </w:rPr>
              <w:t>жыл</w:t>
            </w:r>
            <w:proofErr w:type="spellEnd"/>
          </w:p>
        </w:tc>
      </w:tr>
      <w:tr w:rsidR="00E869F7" w14:paraId="0D36C3E5" w14:textId="77777777" w:rsidTr="009A2A94">
        <w:trPr>
          <w:trHeight w:val="30"/>
          <w:tblCellSpacing w:w="0" w:type="auto"/>
        </w:trPr>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06AF6" w14:textId="77777777" w:rsidR="00E869F7" w:rsidRDefault="00E869F7" w:rsidP="009A2A94">
            <w:pPr>
              <w:spacing w:after="20"/>
              <w:ind w:left="20"/>
              <w:jc w:val="both"/>
            </w:pPr>
            <w:r>
              <w:rPr>
                <w:color w:val="000000"/>
                <w:sz w:val="20"/>
              </w:rPr>
              <w:t>7</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467E4" w14:textId="77777777" w:rsidR="00E869F7" w:rsidRDefault="00E869F7" w:rsidP="009A2A94">
            <w:pPr>
              <w:spacing w:after="20"/>
              <w:ind w:left="20"/>
              <w:jc w:val="both"/>
            </w:pPr>
            <w:proofErr w:type="spellStart"/>
            <w:r>
              <w:rPr>
                <w:color w:val="000000"/>
                <w:sz w:val="20"/>
              </w:rPr>
              <w:t>Диссертация</w:t>
            </w:r>
            <w:proofErr w:type="spellEnd"/>
            <w:r>
              <w:rPr>
                <w:color w:val="000000"/>
                <w:sz w:val="20"/>
              </w:rPr>
              <w:t xml:space="preserve"> </w:t>
            </w:r>
            <w:proofErr w:type="spellStart"/>
            <w:r>
              <w:rPr>
                <w:color w:val="000000"/>
                <w:sz w:val="20"/>
              </w:rPr>
              <w:t>қорғағаннан</w:t>
            </w:r>
            <w:proofErr w:type="spellEnd"/>
            <w:r>
              <w:rPr>
                <w:color w:val="000000"/>
                <w:sz w:val="20"/>
              </w:rPr>
              <w:t>/</w:t>
            </w:r>
            <w:proofErr w:type="spellStart"/>
            <w:r>
              <w:rPr>
                <w:color w:val="000000"/>
                <w:sz w:val="20"/>
              </w:rPr>
              <w:t>қауымдастырылған</w:t>
            </w:r>
            <w:proofErr w:type="spellEnd"/>
            <w:r>
              <w:rPr>
                <w:color w:val="000000"/>
                <w:sz w:val="20"/>
              </w:rPr>
              <w:t xml:space="preserve"> </w:t>
            </w:r>
            <w:proofErr w:type="spellStart"/>
            <w:r>
              <w:rPr>
                <w:color w:val="000000"/>
                <w:sz w:val="20"/>
              </w:rPr>
              <w:t>профессор</w:t>
            </w:r>
            <w:proofErr w:type="spellEnd"/>
            <w:r>
              <w:rPr>
                <w:color w:val="000000"/>
                <w:sz w:val="20"/>
              </w:rPr>
              <w:t xml:space="preserve"> (</w:t>
            </w:r>
            <w:proofErr w:type="spellStart"/>
            <w:r>
              <w:rPr>
                <w:color w:val="000000"/>
                <w:sz w:val="20"/>
              </w:rPr>
              <w:t>доцент</w:t>
            </w:r>
            <w:proofErr w:type="spellEnd"/>
            <w:r>
              <w:rPr>
                <w:color w:val="000000"/>
                <w:sz w:val="20"/>
              </w:rPr>
              <w:t xml:space="preserve">) </w:t>
            </w:r>
            <w:proofErr w:type="spellStart"/>
            <w:r>
              <w:rPr>
                <w:color w:val="000000"/>
                <w:sz w:val="20"/>
              </w:rPr>
              <w:t>ғылыми</w:t>
            </w:r>
            <w:proofErr w:type="spellEnd"/>
            <w:r>
              <w:rPr>
                <w:color w:val="000000"/>
                <w:sz w:val="20"/>
              </w:rPr>
              <w:t xml:space="preserve"> </w:t>
            </w:r>
            <w:proofErr w:type="spellStart"/>
            <w:r>
              <w:rPr>
                <w:color w:val="000000"/>
                <w:sz w:val="20"/>
              </w:rPr>
              <w:t>атағын</w:t>
            </w:r>
            <w:proofErr w:type="spellEnd"/>
            <w:r>
              <w:rPr>
                <w:color w:val="000000"/>
                <w:sz w:val="20"/>
              </w:rPr>
              <w:t xml:space="preserve"> </w:t>
            </w:r>
            <w:proofErr w:type="spellStart"/>
            <w:r>
              <w:rPr>
                <w:color w:val="000000"/>
                <w:sz w:val="20"/>
              </w:rPr>
              <w:t>алғаннан</w:t>
            </w:r>
            <w:proofErr w:type="spellEnd"/>
            <w:r>
              <w:rPr>
                <w:color w:val="000000"/>
                <w:sz w:val="20"/>
              </w:rPr>
              <w:t xml:space="preserve"> </w:t>
            </w:r>
            <w:proofErr w:type="spellStart"/>
            <w:r>
              <w:rPr>
                <w:color w:val="000000"/>
                <w:sz w:val="20"/>
              </w:rPr>
              <w:t>кейінгі</w:t>
            </w:r>
            <w:proofErr w:type="spellEnd"/>
            <w:r>
              <w:rPr>
                <w:color w:val="000000"/>
                <w:sz w:val="20"/>
              </w:rPr>
              <w:t xml:space="preserve"> </w:t>
            </w:r>
            <w:proofErr w:type="spellStart"/>
            <w:r>
              <w:rPr>
                <w:color w:val="000000"/>
                <w:sz w:val="20"/>
              </w:rPr>
              <w:t>ғылыми</w:t>
            </w:r>
            <w:proofErr w:type="spellEnd"/>
            <w:r>
              <w:rPr>
                <w:color w:val="000000"/>
                <w:sz w:val="20"/>
              </w:rPr>
              <w:t xml:space="preserve"> </w:t>
            </w:r>
            <w:proofErr w:type="spellStart"/>
            <w:r>
              <w:rPr>
                <w:color w:val="000000"/>
                <w:sz w:val="20"/>
              </w:rPr>
              <w:t>мақалалар</w:t>
            </w:r>
            <w:proofErr w:type="spellEnd"/>
            <w:r>
              <w:rPr>
                <w:color w:val="000000"/>
                <w:sz w:val="20"/>
              </w:rPr>
              <w:t xml:space="preserve">, </w:t>
            </w:r>
            <w:proofErr w:type="spellStart"/>
            <w:r>
              <w:rPr>
                <w:color w:val="000000"/>
                <w:sz w:val="20"/>
              </w:rPr>
              <w:t>шығармашылық</w:t>
            </w:r>
            <w:proofErr w:type="spellEnd"/>
            <w:r>
              <w:rPr>
                <w:color w:val="000000"/>
                <w:sz w:val="20"/>
              </w:rPr>
              <w:t xml:space="preserve"> </w:t>
            </w:r>
            <w:proofErr w:type="spellStart"/>
            <w:r>
              <w:rPr>
                <w:color w:val="000000"/>
                <w:sz w:val="20"/>
              </w:rPr>
              <w:t>еңбектер</w:t>
            </w:r>
            <w:proofErr w:type="spellEnd"/>
            <w:r>
              <w:rPr>
                <w:color w:val="000000"/>
                <w:sz w:val="20"/>
              </w:rPr>
              <w:t xml:space="preserve"> </w:t>
            </w:r>
            <w:proofErr w:type="spellStart"/>
            <w:r>
              <w:rPr>
                <w:color w:val="000000"/>
                <w:sz w:val="20"/>
              </w:rPr>
              <w:t>саны</w:t>
            </w:r>
            <w:proofErr w:type="spellEnd"/>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24781" w14:textId="34162D39" w:rsidR="00E869F7" w:rsidRPr="009A4B84" w:rsidRDefault="00E869F7" w:rsidP="009A2A94">
            <w:pPr>
              <w:spacing w:after="0" w:line="240" w:lineRule="auto"/>
              <w:ind w:left="20"/>
              <w:jc w:val="both"/>
              <w:rPr>
                <w:color w:val="000000"/>
                <w:sz w:val="20"/>
                <w:szCs w:val="20"/>
              </w:rPr>
            </w:pPr>
            <w:proofErr w:type="spellStart"/>
            <w:r w:rsidRPr="009A4B84">
              <w:rPr>
                <w:color w:val="000000"/>
                <w:sz w:val="20"/>
                <w:szCs w:val="20"/>
              </w:rPr>
              <w:t>Барлығы</w:t>
            </w:r>
            <w:proofErr w:type="spellEnd"/>
            <w:r w:rsidRPr="009A4B84">
              <w:rPr>
                <w:color w:val="000000"/>
                <w:sz w:val="20"/>
                <w:szCs w:val="20"/>
              </w:rPr>
              <w:t xml:space="preserve"> </w:t>
            </w:r>
            <w:r>
              <w:rPr>
                <w:color w:val="000000"/>
                <w:sz w:val="20"/>
                <w:szCs w:val="20"/>
                <w:lang w:val="kk-KZ"/>
              </w:rPr>
              <w:t>46</w:t>
            </w:r>
            <w:r w:rsidRPr="009A4B84">
              <w:rPr>
                <w:color w:val="000000"/>
                <w:sz w:val="20"/>
                <w:szCs w:val="20"/>
              </w:rPr>
              <w:t>,</w:t>
            </w:r>
            <w:r>
              <w:rPr>
                <w:color w:val="000000"/>
                <w:sz w:val="20"/>
                <w:szCs w:val="20"/>
                <w:lang w:val="kk-KZ"/>
              </w:rPr>
              <w:t xml:space="preserve"> </w:t>
            </w:r>
            <w:proofErr w:type="spellStart"/>
            <w:r w:rsidRPr="009A4B84">
              <w:rPr>
                <w:color w:val="000000"/>
                <w:sz w:val="20"/>
                <w:szCs w:val="20"/>
              </w:rPr>
              <w:t>уәкілетті</w:t>
            </w:r>
            <w:proofErr w:type="spellEnd"/>
            <w:r w:rsidRPr="009A4B84">
              <w:rPr>
                <w:color w:val="000000"/>
                <w:sz w:val="20"/>
                <w:szCs w:val="20"/>
              </w:rPr>
              <w:t xml:space="preserve"> </w:t>
            </w:r>
            <w:proofErr w:type="spellStart"/>
            <w:r w:rsidRPr="009A4B84">
              <w:rPr>
                <w:color w:val="000000"/>
                <w:sz w:val="20"/>
                <w:szCs w:val="20"/>
              </w:rPr>
              <w:t>орган</w:t>
            </w:r>
            <w:proofErr w:type="spellEnd"/>
            <w:r w:rsidRPr="009A4B84">
              <w:rPr>
                <w:color w:val="000000"/>
                <w:sz w:val="20"/>
                <w:szCs w:val="20"/>
              </w:rPr>
              <w:t xml:space="preserve"> </w:t>
            </w:r>
            <w:proofErr w:type="spellStart"/>
            <w:r w:rsidRPr="009A4B84">
              <w:rPr>
                <w:color w:val="000000"/>
                <w:sz w:val="20"/>
                <w:szCs w:val="20"/>
              </w:rPr>
              <w:t>ұсынатын</w:t>
            </w:r>
            <w:proofErr w:type="spellEnd"/>
            <w:r w:rsidRPr="009A4B84">
              <w:rPr>
                <w:color w:val="000000"/>
                <w:sz w:val="20"/>
                <w:szCs w:val="20"/>
              </w:rPr>
              <w:t xml:space="preserve"> </w:t>
            </w:r>
            <w:proofErr w:type="spellStart"/>
            <w:r w:rsidRPr="009A4B84">
              <w:rPr>
                <w:color w:val="000000"/>
                <w:sz w:val="20"/>
                <w:szCs w:val="20"/>
              </w:rPr>
              <w:t>басылымдарда</w:t>
            </w:r>
            <w:proofErr w:type="spellEnd"/>
            <w:r>
              <w:rPr>
                <w:color w:val="000000"/>
                <w:sz w:val="20"/>
                <w:szCs w:val="20"/>
                <w:lang w:val="kk-KZ"/>
              </w:rPr>
              <w:t xml:space="preserve"> </w:t>
            </w:r>
            <w:r w:rsidRPr="00E869F7">
              <w:rPr>
                <w:b/>
                <w:bCs/>
                <w:i/>
                <w:iCs/>
                <w:color w:val="000000"/>
                <w:sz w:val="20"/>
                <w:szCs w:val="20"/>
                <w:u w:val="single"/>
                <w:lang w:val="kk-KZ"/>
              </w:rPr>
              <w:t>5</w:t>
            </w:r>
            <w:r w:rsidRPr="009A4B84">
              <w:rPr>
                <w:color w:val="000000"/>
                <w:sz w:val="20"/>
                <w:szCs w:val="20"/>
              </w:rPr>
              <w:t>,</w:t>
            </w:r>
            <w:r w:rsidRPr="009A4B84">
              <w:rPr>
                <w:sz w:val="20"/>
                <w:szCs w:val="20"/>
              </w:rPr>
              <w:br/>
            </w:r>
            <w:r w:rsidRPr="009A4B84">
              <w:rPr>
                <w:color w:val="000000"/>
                <w:sz w:val="20"/>
                <w:szCs w:val="20"/>
              </w:rPr>
              <w:t>Clarivate Analytics (</w:t>
            </w:r>
            <w:proofErr w:type="spellStart"/>
            <w:r w:rsidRPr="009A4B84">
              <w:rPr>
                <w:color w:val="000000"/>
                <w:sz w:val="20"/>
                <w:szCs w:val="20"/>
              </w:rPr>
              <w:t>Кларивэйт</w:t>
            </w:r>
            <w:proofErr w:type="spellEnd"/>
            <w:r w:rsidRPr="009A4B84">
              <w:rPr>
                <w:color w:val="000000"/>
                <w:sz w:val="20"/>
                <w:szCs w:val="20"/>
              </w:rPr>
              <w:t xml:space="preserve"> </w:t>
            </w:r>
            <w:proofErr w:type="spellStart"/>
            <w:r w:rsidRPr="009A4B84">
              <w:rPr>
                <w:color w:val="000000"/>
                <w:sz w:val="20"/>
                <w:szCs w:val="20"/>
              </w:rPr>
              <w:t>Аналитикс</w:t>
            </w:r>
            <w:proofErr w:type="spellEnd"/>
            <w:r w:rsidRPr="009A4B84">
              <w:rPr>
                <w:color w:val="000000"/>
                <w:sz w:val="20"/>
                <w:szCs w:val="20"/>
              </w:rPr>
              <w:t>) (Web of Science Core Collection, Clarivate Analytics (</w:t>
            </w:r>
            <w:proofErr w:type="spellStart"/>
            <w:r w:rsidRPr="009A4B84">
              <w:rPr>
                <w:color w:val="000000"/>
                <w:sz w:val="20"/>
                <w:szCs w:val="20"/>
              </w:rPr>
              <w:t>Вэб</w:t>
            </w:r>
            <w:proofErr w:type="spellEnd"/>
            <w:r w:rsidRPr="009A4B84">
              <w:rPr>
                <w:color w:val="000000"/>
                <w:sz w:val="20"/>
                <w:szCs w:val="20"/>
              </w:rPr>
              <w:t xml:space="preserve"> </w:t>
            </w:r>
            <w:proofErr w:type="spellStart"/>
            <w:r w:rsidRPr="009A4B84">
              <w:rPr>
                <w:color w:val="000000"/>
                <w:sz w:val="20"/>
                <w:szCs w:val="20"/>
              </w:rPr>
              <w:t>оф</w:t>
            </w:r>
            <w:proofErr w:type="spellEnd"/>
            <w:r w:rsidRPr="009A4B84">
              <w:rPr>
                <w:color w:val="000000"/>
                <w:sz w:val="20"/>
                <w:szCs w:val="20"/>
              </w:rPr>
              <w:t xml:space="preserve"> </w:t>
            </w:r>
            <w:proofErr w:type="spellStart"/>
            <w:r w:rsidRPr="009A4B84">
              <w:rPr>
                <w:color w:val="000000"/>
                <w:sz w:val="20"/>
                <w:szCs w:val="20"/>
              </w:rPr>
              <w:t>Сайнс</w:t>
            </w:r>
            <w:proofErr w:type="spellEnd"/>
            <w:r w:rsidRPr="009A4B84">
              <w:rPr>
                <w:color w:val="000000"/>
                <w:sz w:val="20"/>
                <w:szCs w:val="20"/>
              </w:rPr>
              <w:t xml:space="preserve"> </w:t>
            </w:r>
            <w:proofErr w:type="spellStart"/>
            <w:r w:rsidRPr="009A4B84">
              <w:rPr>
                <w:color w:val="000000"/>
                <w:sz w:val="20"/>
                <w:szCs w:val="20"/>
              </w:rPr>
              <w:t>Кор</w:t>
            </w:r>
            <w:proofErr w:type="spellEnd"/>
            <w:r w:rsidRPr="009A4B84">
              <w:rPr>
                <w:color w:val="000000"/>
                <w:sz w:val="20"/>
                <w:szCs w:val="20"/>
              </w:rPr>
              <w:t xml:space="preserve"> </w:t>
            </w:r>
            <w:proofErr w:type="spellStart"/>
            <w:r w:rsidRPr="009A4B84">
              <w:rPr>
                <w:color w:val="000000"/>
                <w:sz w:val="20"/>
                <w:szCs w:val="20"/>
              </w:rPr>
              <w:t>Коллекшн</w:t>
            </w:r>
            <w:proofErr w:type="spellEnd"/>
            <w:r w:rsidRPr="009A4B84">
              <w:rPr>
                <w:color w:val="000000"/>
                <w:sz w:val="20"/>
                <w:szCs w:val="20"/>
              </w:rPr>
              <w:t xml:space="preserve">, </w:t>
            </w:r>
            <w:proofErr w:type="spellStart"/>
            <w:r w:rsidRPr="009A4B84">
              <w:rPr>
                <w:color w:val="000000"/>
                <w:sz w:val="20"/>
                <w:szCs w:val="20"/>
              </w:rPr>
              <w:t>Кларивэйт</w:t>
            </w:r>
            <w:proofErr w:type="spellEnd"/>
            <w:r w:rsidRPr="009A4B84">
              <w:rPr>
                <w:color w:val="000000"/>
                <w:sz w:val="20"/>
                <w:szCs w:val="20"/>
              </w:rPr>
              <w:t xml:space="preserve"> </w:t>
            </w:r>
            <w:proofErr w:type="spellStart"/>
            <w:r w:rsidRPr="009A4B84">
              <w:rPr>
                <w:color w:val="000000"/>
                <w:sz w:val="20"/>
                <w:szCs w:val="20"/>
              </w:rPr>
              <w:t>Аналитикс</w:t>
            </w:r>
            <w:proofErr w:type="spellEnd"/>
            <w:r w:rsidRPr="009A4B84">
              <w:rPr>
                <w:color w:val="000000"/>
                <w:sz w:val="20"/>
                <w:szCs w:val="20"/>
              </w:rPr>
              <w:t xml:space="preserve">)) </w:t>
            </w:r>
            <w:proofErr w:type="spellStart"/>
            <w:r w:rsidRPr="009A4B84">
              <w:rPr>
                <w:color w:val="000000"/>
                <w:sz w:val="20"/>
                <w:szCs w:val="20"/>
              </w:rPr>
              <w:t>компаниясының</w:t>
            </w:r>
            <w:proofErr w:type="spellEnd"/>
            <w:r w:rsidRPr="009A4B84">
              <w:rPr>
                <w:color w:val="000000"/>
                <w:sz w:val="20"/>
                <w:szCs w:val="20"/>
              </w:rPr>
              <w:t xml:space="preserve"> </w:t>
            </w:r>
            <w:proofErr w:type="spellStart"/>
            <w:r w:rsidRPr="009A4B84">
              <w:rPr>
                <w:color w:val="000000"/>
                <w:sz w:val="20"/>
                <w:szCs w:val="20"/>
              </w:rPr>
              <w:t>ақпараттық</w:t>
            </w:r>
            <w:proofErr w:type="spellEnd"/>
            <w:r w:rsidRPr="009A4B84">
              <w:rPr>
                <w:color w:val="000000"/>
                <w:sz w:val="20"/>
                <w:szCs w:val="20"/>
              </w:rPr>
              <w:t xml:space="preserve"> </w:t>
            </w:r>
            <w:proofErr w:type="spellStart"/>
            <w:r w:rsidRPr="009A4B84">
              <w:rPr>
                <w:color w:val="000000"/>
                <w:sz w:val="20"/>
                <w:szCs w:val="20"/>
              </w:rPr>
              <w:t>базасына</w:t>
            </w:r>
            <w:proofErr w:type="spellEnd"/>
            <w:r w:rsidRPr="009A4B84">
              <w:rPr>
                <w:color w:val="000000"/>
                <w:sz w:val="20"/>
                <w:szCs w:val="20"/>
              </w:rPr>
              <w:t xml:space="preserve"> </w:t>
            </w:r>
            <w:r w:rsidRPr="009A4B84">
              <w:rPr>
                <w:b/>
                <w:bCs/>
                <w:i/>
                <w:iCs/>
                <w:color w:val="000000"/>
                <w:sz w:val="20"/>
                <w:szCs w:val="20"/>
                <w:u w:val="single"/>
              </w:rPr>
              <w:t>5</w:t>
            </w:r>
            <w:r w:rsidRPr="009A4B84">
              <w:rPr>
                <w:color w:val="000000"/>
                <w:sz w:val="20"/>
                <w:szCs w:val="20"/>
              </w:rPr>
              <w:t>, Scopus (</w:t>
            </w:r>
            <w:proofErr w:type="spellStart"/>
            <w:r w:rsidRPr="009A4B84">
              <w:rPr>
                <w:color w:val="000000"/>
                <w:sz w:val="20"/>
                <w:szCs w:val="20"/>
              </w:rPr>
              <w:t>Скопус</w:t>
            </w:r>
            <w:proofErr w:type="spellEnd"/>
            <w:r w:rsidRPr="009A4B84">
              <w:rPr>
                <w:color w:val="000000"/>
                <w:sz w:val="20"/>
                <w:szCs w:val="20"/>
              </w:rPr>
              <w:t xml:space="preserve">) </w:t>
            </w:r>
            <w:proofErr w:type="spellStart"/>
            <w:r w:rsidRPr="009A4B84">
              <w:rPr>
                <w:color w:val="000000"/>
                <w:sz w:val="20"/>
                <w:szCs w:val="20"/>
              </w:rPr>
              <w:t>не</w:t>
            </w:r>
            <w:proofErr w:type="spellEnd"/>
            <w:r w:rsidRPr="009A4B84">
              <w:rPr>
                <w:color w:val="000000"/>
                <w:sz w:val="20"/>
                <w:szCs w:val="20"/>
              </w:rPr>
              <w:t xml:space="preserve"> JSTOR (ДЖЕЙСТОР) </w:t>
            </w:r>
            <w:proofErr w:type="spellStart"/>
            <w:r w:rsidRPr="009A4B84">
              <w:rPr>
                <w:color w:val="000000"/>
                <w:sz w:val="20"/>
                <w:szCs w:val="20"/>
              </w:rPr>
              <w:t>базалардағы</w:t>
            </w:r>
            <w:proofErr w:type="spellEnd"/>
            <w:r w:rsidRPr="009A4B84">
              <w:rPr>
                <w:color w:val="000000"/>
                <w:sz w:val="20"/>
                <w:szCs w:val="20"/>
              </w:rPr>
              <w:t xml:space="preserve"> </w:t>
            </w:r>
            <w:proofErr w:type="spellStart"/>
            <w:r w:rsidRPr="009A4B84">
              <w:rPr>
                <w:color w:val="000000"/>
                <w:sz w:val="20"/>
                <w:szCs w:val="20"/>
              </w:rPr>
              <w:t>ғылыми</w:t>
            </w:r>
            <w:proofErr w:type="spellEnd"/>
            <w:r w:rsidRPr="009A4B84">
              <w:rPr>
                <w:color w:val="000000"/>
                <w:sz w:val="20"/>
                <w:szCs w:val="20"/>
              </w:rPr>
              <w:t xml:space="preserve"> </w:t>
            </w:r>
            <w:proofErr w:type="spellStart"/>
            <w:r w:rsidRPr="009A4B84">
              <w:rPr>
                <w:color w:val="000000"/>
                <w:sz w:val="20"/>
                <w:szCs w:val="20"/>
              </w:rPr>
              <w:t>журналдарда</w:t>
            </w:r>
            <w:proofErr w:type="spellEnd"/>
            <w:r w:rsidRPr="009A4B84">
              <w:rPr>
                <w:color w:val="000000"/>
                <w:sz w:val="20"/>
                <w:szCs w:val="20"/>
              </w:rPr>
              <w:t xml:space="preserve"> </w:t>
            </w:r>
            <w:r w:rsidRPr="009A4B84">
              <w:rPr>
                <w:b/>
                <w:bCs/>
                <w:i/>
                <w:iCs/>
                <w:color w:val="000000"/>
                <w:sz w:val="20"/>
                <w:szCs w:val="20"/>
                <w:u w:val="single"/>
              </w:rPr>
              <w:t>1</w:t>
            </w:r>
            <w:r>
              <w:rPr>
                <w:b/>
                <w:bCs/>
                <w:i/>
                <w:iCs/>
                <w:color w:val="000000"/>
                <w:sz w:val="20"/>
                <w:szCs w:val="20"/>
                <w:u w:val="single"/>
                <w:lang w:val="kk-KZ"/>
              </w:rPr>
              <w:t>2</w:t>
            </w:r>
            <w:r w:rsidRPr="009A4B84">
              <w:rPr>
                <w:color w:val="000000"/>
                <w:sz w:val="20"/>
                <w:szCs w:val="20"/>
              </w:rPr>
              <w:t>,</w:t>
            </w:r>
            <w:r>
              <w:rPr>
                <w:color w:val="000000"/>
                <w:sz w:val="20"/>
                <w:szCs w:val="20"/>
                <w:lang w:val="kk-KZ"/>
              </w:rPr>
              <w:t xml:space="preserve"> </w:t>
            </w:r>
            <w:proofErr w:type="spellStart"/>
            <w:r w:rsidRPr="009A4B84">
              <w:rPr>
                <w:color w:val="000000"/>
                <w:sz w:val="20"/>
                <w:szCs w:val="20"/>
              </w:rPr>
              <w:t>шығармашылық</w:t>
            </w:r>
            <w:proofErr w:type="spellEnd"/>
            <w:r w:rsidRPr="009A4B84">
              <w:rPr>
                <w:color w:val="000000"/>
                <w:sz w:val="20"/>
                <w:szCs w:val="20"/>
              </w:rPr>
              <w:t xml:space="preserve"> </w:t>
            </w:r>
            <w:proofErr w:type="spellStart"/>
            <w:r w:rsidRPr="009A4B84">
              <w:rPr>
                <w:color w:val="000000"/>
                <w:sz w:val="20"/>
                <w:szCs w:val="20"/>
              </w:rPr>
              <w:t>еңбектер</w:t>
            </w:r>
            <w:proofErr w:type="spellEnd"/>
            <w:r w:rsidRPr="009A4B84">
              <w:rPr>
                <w:color w:val="000000"/>
                <w:sz w:val="20"/>
                <w:szCs w:val="20"/>
              </w:rPr>
              <w:t xml:space="preserve"> </w:t>
            </w:r>
            <w:r w:rsidRPr="00E869F7">
              <w:rPr>
                <w:b/>
                <w:bCs/>
                <w:color w:val="000000"/>
                <w:sz w:val="20"/>
                <w:szCs w:val="20"/>
                <w:u w:val="single"/>
                <w:lang w:val="kk-KZ"/>
              </w:rPr>
              <w:t>3</w:t>
            </w:r>
            <w:r w:rsidRPr="009A4B84">
              <w:rPr>
                <w:color w:val="000000"/>
                <w:sz w:val="20"/>
                <w:szCs w:val="20"/>
              </w:rPr>
              <w:t>.</w:t>
            </w:r>
          </w:p>
          <w:p w14:paraId="1CDE0A1D" w14:textId="77777777" w:rsidR="00E869F7" w:rsidRPr="009A4B84" w:rsidRDefault="00E869F7" w:rsidP="009A2A94">
            <w:pPr>
              <w:spacing w:after="0" w:line="240" w:lineRule="auto"/>
              <w:ind w:left="20"/>
              <w:jc w:val="both"/>
              <w:rPr>
                <w:lang w:val="ru-RU"/>
              </w:rPr>
            </w:pPr>
            <w:proofErr w:type="spellStart"/>
            <w:r w:rsidRPr="009A4B84">
              <w:rPr>
                <w:sz w:val="20"/>
                <w:szCs w:val="20"/>
                <w:lang w:val="ru-RU"/>
              </w:rPr>
              <w:t>Хирше</w:t>
            </w:r>
            <w:proofErr w:type="spellEnd"/>
            <w:r w:rsidRPr="009A4B84">
              <w:rPr>
                <w:sz w:val="20"/>
                <w:szCs w:val="20"/>
                <w:lang w:val="ru-RU"/>
              </w:rPr>
              <w:t xml:space="preserve"> </w:t>
            </w:r>
            <w:proofErr w:type="spellStart"/>
            <w:r w:rsidRPr="009A4B84">
              <w:rPr>
                <w:sz w:val="20"/>
                <w:szCs w:val="20"/>
                <w:lang w:val="ru-RU"/>
              </w:rPr>
              <w:t>Индексі</w:t>
            </w:r>
            <w:proofErr w:type="spellEnd"/>
            <w:r w:rsidRPr="009A4B84">
              <w:rPr>
                <w:sz w:val="20"/>
                <w:szCs w:val="20"/>
                <w:lang w:val="ru-RU"/>
              </w:rPr>
              <w:t xml:space="preserve"> – </w:t>
            </w:r>
            <w:r w:rsidRPr="009A4B84">
              <w:rPr>
                <w:b/>
                <w:bCs/>
                <w:sz w:val="20"/>
                <w:szCs w:val="20"/>
                <w:lang w:val="ru-RU"/>
              </w:rPr>
              <w:t>3</w:t>
            </w:r>
            <w:r w:rsidRPr="009A4B84">
              <w:rPr>
                <w:sz w:val="20"/>
                <w:szCs w:val="20"/>
                <w:lang w:val="ru-RU"/>
              </w:rPr>
              <w:t>.</w:t>
            </w:r>
            <w:r>
              <w:rPr>
                <w:lang w:val="ru-RU"/>
              </w:rPr>
              <w:t xml:space="preserve"> </w:t>
            </w:r>
          </w:p>
        </w:tc>
      </w:tr>
      <w:tr w:rsidR="00E869F7" w:rsidRPr="00F27134" w14:paraId="6980B533" w14:textId="77777777" w:rsidTr="009A2A94">
        <w:trPr>
          <w:trHeight w:val="30"/>
          <w:tblCellSpacing w:w="0" w:type="auto"/>
        </w:trPr>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5D501" w14:textId="77777777" w:rsidR="00E869F7" w:rsidRDefault="00E869F7" w:rsidP="009A2A94">
            <w:pPr>
              <w:spacing w:after="20"/>
              <w:ind w:left="20"/>
              <w:jc w:val="both"/>
            </w:pPr>
            <w:r>
              <w:rPr>
                <w:color w:val="000000"/>
                <w:sz w:val="20"/>
              </w:rPr>
              <w:t>8</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92C4E" w14:textId="77777777" w:rsidR="00E869F7" w:rsidRPr="00E869F7" w:rsidRDefault="00E869F7" w:rsidP="009A2A94">
            <w:pPr>
              <w:spacing w:after="20"/>
              <w:ind w:left="20"/>
              <w:jc w:val="both"/>
            </w:pPr>
            <w:proofErr w:type="spellStart"/>
            <w:r w:rsidRPr="00E869F7">
              <w:rPr>
                <w:sz w:val="20"/>
              </w:rPr>
              <w:t>Соңғы</w:t>
            </w:r>
            <w:proofErr w:type="spellEnd"/>
            <w:r w:rsidRPr="00E869F7">
              <w:rPr>
                <w:sz w:val="20"/>
              </w:rPr>
              <w:t xml:space="preserve"> 5 </w:t>
            </w:r>
            <w:proofErr w:type="spellStart"/>
            <w:r w:rsidRPr="00E869F7">
              <w:rPr>
                <w:sz w:val="20"/>
              </w:rPr>
              <w:t>жылда</w:t>
            </w:r>
            <w:proofErr w:type="spellEnd"/>
            <w:r w:rsidRPr="00E869F7">
              <w:rPr>
                <w:sz w:val="20"/>
              </w:rPr>
              <w:t xml:space="preserve"> </w:t>
            </w:r>
            <w:proofErr w:type="spellStart"/>
            <w:r w:rsidRPr="00E869F7">
              <w:rPr>
                <w:sz w:val="20"/>
              </w:rPr>
              <w:t>басылған</w:t>
            </w:r>
            <w:proofErr w:type="spellEnd"/>
            <w:r w:rsidRPr="00E869F7">
              <w:rPr>
                <w:sz w:val="20"/>
              </w:rPr>
              <w:t xml:space="preserve"> </w:t>
            </w:r>
            <w:proofErr w:type="spellStart"/>
            <w:r w:rsidRPr="00E869F7">
              <w:rPr>
                <w:sz w:val="20"/>
              </w:rPr>
              <w:t>монографиялар</w:t>
            </w:r>
            <w:proofErr w:type="spellEnd"/>
            <w:r w:rsidRPr="00E869F7">
              <w:rPr>
                <w:sz w:val="20"/>
              </w:rPr>
              <w:t xml:space="preserve">, </w:t>
            </w:r>
            <w:proofErr w:type="spellStart"/>
            <w:r w:rsidRPr="00E869F7">
              <w:rPr>
                <w:sz w:val="20"/>
              </w:rPr>
              <w:t>оқулықтар</w:t>
            </w:r>
            <w:proofErr w:type="spellEnd"/>
            <w:r w:rsidRPr="00E869F7">
              <w:rPr>
                <w:sz w:val="20"/>
              </w:rPr>
              <w:t xml:space="preserve">, </w:t>
            </w:r>
            <w:proofErr w:type="spellStart"/>
            <w:r w:rsidRPr="00E869F7">
              <w:rPr>
                <w:sz w:val="20"/>
              </w:rPr>
              <w:t>жеке</w:t>
            </w:r>
            <w:proofErr w:type="spellEnd"/>
            <w:r w:rsidRPr="00E869F7">
              <w:rPr>
                <w:sz w:val="20"/>
              </w:rPr>
              <w:t xml:space="preserve"> </w:t>
            </w:r>
            <w:proofErr w:type="spellStart"/>
            <w:r w:rsidRPr="00E869F7">
              <w:rPr>
                <w:sz w:val="20"/>
              </w:rPr>
              <w:t>жазылған</w:t>
            </w:r>
            <w:proofErr w:type="spellEnd"/>
            <w:r w:rsidRPr="00E869F7">
              <w:rPr>
                <w:sz w:val="20"/>
              </w:rPr>
              <w:t xml:space="preserve"> </w:t>
            </w:r>
            <w:proofErr w:type="spellStart"/>
            <w:r w:rsidRPr="00E869F7">
              <w:rPr>
                <w:sz w:val="20"/>
              </w:rPr>
              <w:t>оқу</w:t>
            </w:r>
            <w:proofErr w:type="spellEnd"/>
            <w:r w:rsidRPr="00E869F7">
              <w:rPr>
                <w:sz w:val="20"/>
              </w:rPr>
              <w:t xml:space="preserve"> (</w:t>
            </w:r>
            <w:proofErr w:type="spellStart"/>
            <w:r w:rsidRPr="00E869F7">
              <w:rPr>
                <w:sz w:val="20"/>
              </w:rPr>
              <w:t>оқу-әдістемелік</w:t>
            </w:r>
            <w:proofErr w:type="spellEnd"/>
            <w:r w:rsidRPr="00E869F7">
              <w:rPr>
                <w:sz w:val="20"/>
              </w:rPr>
              <w:t xml:space="preserve">) </w:t>
            </w:r>
            <w:proofErr w:type="spellStart"/>
            <w:r w:rsidRPr="00E869F7">
              <w:rPr>
                <w:sz w:val="20"/>
              </w:rPr>
              <w:t>құралдар</w:t>
            </w:r>
            <w:proofErr w:type="spellEnd"/>
            <w:r w:rsidRPr="00E869F7">
              <w:rPr>
                <w:sz w:val="20"/>
              </w:rPr>
              <w:t xml:space="preserve"> </w:t>
            </w:r>
            <w:proofErr w:type="spellStart"/>
            <w:r w:rsidRPr="00E869F7">
              <w:rPr>
                <w:sz w:val="20"/>
              </w:rPr>
              <w:t>саны</w:t>
            </w:r>
            <w:proofErr w:type="spellEnd"/>
          </w:p>
        </w:tc>
        <w:tc>
          <w:tcPr>
            <w:tcW w:w="5400" w:type="dxa"/>
            <w:tcMar>
              <w:top w:w="15" w:type="dxa"/>
              <w:left w:w="15" w:type="dxa"/>
              <w:bottom w:w="15" w:type="dxa"/>
              <w:right w:w="15" w:type="dxa"/>
            </w:tcMar>
          </w:tcPr>
          <w:p w14:paraId="23B574DE" w14:textId="77777777" w:rsidR="00E869F7" w:rsidRPr="00E869F7" w:rsidRDefault="00E869F7" w:rsidP="009A2A94">
            <w:pPr>
              <w:spacing w:after="0" w:line="240" w:lineRule="auto"/>
              <w:ind w:right="140"/>
              <w:contextualSpacing/>
              <w:jc w:val="both"/>
              <w:rPr>
                <w:b/>
                <w:sz w:val="20"/>
                <w:szCs w:val="20"/>
                <w:lang w:val="ru-RU"/>
              </w:rPr>
            </w:pPr>
            <w:r w:rsidRPr="00E869F7">
              <w:rPr>
                <w:b/>
                <w:sz w:val="20"/>
                <w:szCs w:val="20"/>
                <w:lang w:val="ru-RU"/>
              </w:rPr>
              <w:t>Монография:</w:t>
            </w:r>
          </w:p>
          <w:p w14:paraId="03513BE6" w14:textId="6BD4C823" w:rsidR="00E869F7" w:rsidRPr="00E869F7" w:rsidRDefault="00E869F7" w:rsidP="00E869F7">
            <w:pPr>
              <w:pStyle w:val="a3"/>
              <w:numPr>
                <w:ilvl w:val="0"/>
                <w:numId w:val="1"/>
              </w:numPr>
              <w:tabs>
                <w:tab w:val="left" w:pos="267"/>
              </w:tabs>
              <w:spacing w:after="0" w:line="240" w:lineRule="auto"/>
              <w:ind w:left="0" w:firstLine="0"/>
              <w:jc w:val="both"/>
              <w:rPr>
                <w:rFonts w:ascii="Times New Roman" w:hAnsi="Times New Roman" w:cs="Times New Roman"/>
                <w:sz w:val="20"/>
                <w:szCs w:val="20"/>
                <w:lang w:val="kk-KZ"/>
              </w:rPr>
            </w:pPr>
            <w:r w:rsidRPr="00E869F7">
              <w:rPr>
                <w:rFonts w:ascii="Times New Roman" w:hAnsi="Times New Roman" w:cs="Times New Roman"/>
                <w:sz w:val="20"/>
                <w:szCs w:val="20"/>
                <w:lang w:val="kk-KZ"/>
              </w:rPr>
              <w:t>Бурлибаев М.Ж., Бурлибаева Д.М., Огарь Н. П., Муртазин Е.Ж., Алимкулов С.К., Аскарова М.А., Турсунова А.А., Кайдарова Р.К., Тимирханов С.Р., Ковшарь В.А., Пачикин К.М., Алимбаева Д.К., Мукатаев С.М., Салмурзаұлы Р., Байдавлетов Е. Р.  Экологические проблемы дельты реки Иле и пути их решения. – Алматы: Қағанат. – 2022. – 576 б.</w:t>
            </w:r>
          </w:p>
          <w:p w14:paraId="5E739276" w14:textId="67B4A237" w:rsidR="00E869F7" w:rsidRPr="00E869F7" w:rsidRDefault="00E869F7" w:rsidP="00E869F7">
            <w:pPr>
              <w:pStyle w:val="a3"/>
              <w:numPr>
                <w:ilvl w:val="0"/>
                <w:numId w:val="1"/>
              </w:numPr>
              <w:tabs>
                <w:tab w:val="left" w:pos="267"/>
              </w:tabs>
              <w:spacing w:after="0" w:line="240" w:lineRule="auto"/>
              <w:ind w:left="0" w:firstLine="0"/>
              <w:jc w:val="both"/>
              <w:rPr>
                <w:rFonts w:ascii="Times New Roman" w:hAnsi="Times New Roman" w:cs="Times New Roman"/>
                <w:sz w:val="20"/>
                <w:szCs w:val="20"/>
                <w:lang w:val="kk-KZ"/>
              </w:rPr>
            </w:pPr>
            <w:r w:rsidRPr="00E869F7">
              <w:rPr>
                <w:rFonts w:ascii="Times New Roman" w:hAnsi="Times New Roman" w:cs="Times New Roman"/>
                <w:sz w:val="20"/>
                <w:szCs w:val="20"/>
                <w:lang w:val="kk-KZ"/>
              </w:rPr>
              <w:t xml:space="preserve">Медеу А. Р., Алимкулов С.К., Есполов Т.И., Мальковский И.М., Северский И.В., Толеубаева Л.С., Турсунова А.А. Казахстан: Водная безопасность.  –  Алматы: </w:t>
            </w:r>
            <w:r w:rsidRPr="00E869F7">
              <w:rPr>
                <w:rFonts w:ascii="Times New Roman" w:hAnsi="Times New Roman" w:cs="Times New Roman"/>
                <w:sz w:val="20"/>
                <w:szCs w:val="20"/>
              </w:rPr>
              <w:t>«</w:t>
            </w:r>
            <w:r w:rsidRPr="00E869F7">
              <w:rPr>
                <w:rFonts w:ascii="Times New Roman" w:hAnsi="Times New Roman" w:cs="Times New Roman"/>
                <w:sz w:val="20"/>
                <w:szCs w:val="20"/>
                <w:lang w:val="kk-KZ"/>
              </w:rPr>
              <w:t>География және су қауіпсіздігі институты</w:t>
            </w:r>
            <w:r w:rsidRPr="00E869F7">
              <w:rPr>
                <w:rFonts w:ascii="Times New Roman" w:hAnsi="Times New Roman" w:cs="Times New Roman"/>
                <w:sz w:val="20"/>
                <w:szCs w:val="20"/>
              </w:rPr>
              <w:t>»</w:t>
            </w:r>
            <w:r w:rsidRPr="00E869F7">
              <w:rPr>
                <w:rFonts w:ascii="Times New Roman" w:hAnsi="Times New Roman" w:cs="Times New Roman"/>
                <w:sz w:val="20"/>
                <w:szCs w:val="20"/>
                <w:lang w:val="kk-KZ"/>
              </w:rPr>
              <w:t xml:space="preserve"> АҚ</w:t>
            </w:r>
            <w:r w:rsidRPr="00E869F7">
              <w:rPr>
                <w:rFonts w:ascii="Times New Roman" w:hAnsi="Times New Roman" w:cs="Times New Roman"/>
                <w:sz w:val="20"/>
                <w:szCs w:val="20"/>
              </w:rPr>
              <w:t xml:space="preserve">. </w:t>
            </w:r>
            <w:r w:rsidRPr="00E869F7">
              <w:rPr>
                <w:rFonts w:ascii="Times New Roman" w:hAnsi="Times New Roman" w:cs="Times New Roman"/>
                <w:sz w:val="20"/>
                <w:szCs w:val="20"/>
                <w:lang w:val="kk-KZ"/>
              </w:rPr>
              <w:t>– 2021. – 312 б.</w:t>
            </w:r>
          </w:p>
          <w:p w14:paraId="12C6A3A5" w14:textId="1CA841F2" w:rsidR="00E869F7" w:rsidRPr="00E869F7" w:rsidRDefault="00E869F7" w:rsidP="00E869F7">
            <w:pPr>
              <w:pStyle w:val="a3"/>
              <w:numPr>
                <w:ilvl w:val="0"/>
                <w:numId w:val="1"/>
              </w:numPr>
              <w:tabs>
                <w:tab w:val="left" w:pos="267"/>
              </w:tabs>
              <w:spacing w:after="0" w:line="240" w:lineRule="auto"/>
              <w:ind w:left="0" w:firstLine="0"/>
              <w:jc w:val="both"/>
              <w:rPr>
                <w:rFonts w:ascii="Times New Roman" w:hAnsi="Times New Roman" w:cs="Times New Roman"/>
                <w:sz w:val="20"/>
                <w:szCs w:val="20"/>
                <w:lang w:val="kk-KZ"/>
              </w:rPr>
            </w:pPr>
            <w:r w:rsidRPr="00E869F7">
              <w:rPr>
                <w:rFonts w:ascii="Times New Roman" w:hAnsi="Times New Roman" w:cs="Times New Roman"/>
                <w:sz w:val="20"/>
                <w:szCs w:val="20"/>
                <w:lang w:val="kk-KZ"/>
              </w:rPr>
              <w:t xml:space="preserve">Алимкулов С.К., Турсунова А.А., Давлетгалиев С.К. Водная безопасность Республики Казахстан: Трансграничные </w:t>
            </w:r>
            <w:r w:rsidRPr="00E869F7">
              <w:rPr>
                <w:rFonts w:ascii="Times New Roman" w:hAnsi="Times New Roman" w:cs="Times New Roman"/>
                <w:sz w:val="20"/>
                <w:szCs w:val="20"/>
                <w:lang w:val="kk-KZ"/>
              </w:rPr>
              <w:lastRenderedPageBreak/>
              <w:t>бассейны рк Иле и Ертис. Том IV. Ресурсы речного стока. –Алматы: «География және су қауіпсіздігі институты» АҚ. – 2021. – 234 б.</w:t>
            </w:r>
          </w:p>
        </w:tc>
      </w:tr>
      <w:tr w:rsidR="00E869F7" w14:paraId="1C1E09B6" w14:textId="77777777" w:rsidTr="009A2A94">
        <w:trPr>
          <w:trHeight w:val="30"/>
          <w:tblCellSpacing w:w="0" w:type="auto"/>
        </w:trPr>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45194" w14:textId="77777777" w:rsidR="00E869F7" w:rsidRDefault="00E869F7" w:rsidP="009A2A94">
            <w:pPr>
              <w:spacing w:after="20"/>
              <w:ind w:left="20"/>
              <w:jc w:val="both"/>
            </w:pPr>
            <w:r>
              <w:rPr>
                <w:color w:val="000000"/>
                <w:sz w:val="20"/>
              </w:rPr>
              <w:lastRenderedPageBreak/>
              <w:t>9</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A4B64" w14:textId="77777777" w:rsidR="00E869F7" w:rsidRDefault="00E869F7" w:rsidP="009A2A94">
            <w:pPr>
              <w:spacing w:after="20"/>
              <w:ind w:left="20"/>
              <w:jc w:val="both"/>
            </w:pPr>
            <w:proofErr w:type="spellStart"/>
            <w:r>
              <w:rPr>
                <w:color w:val="000000"/>
                <w:sz w:val="20"/>
              </w:rPr>
              <w:t>Оның</w:t>
            </w:r>
            <w:proofErr w:type="spellEnd"/>
            <w:r>
              <w:rPr>
                <w:color w:val="000000"/>
                <w:sz w:val="20"/>
              </w:rPr>
              <w:t xml:space="preserve"> </w:t>
            </w:r>
            <w:proofErr w:type="spellStart"/>
            <w:r>
              <w:rPr>
                <w:color w:val="000000"/>
                <w:sz w:val="20"/>
              </w:rPr>
              <w:t>басшылығымен</w:t>
            </w:r>
            <w:proofErr w:type="spellEnd"/>
            <w:r>
              <w:rPr>
                <w:color w:val="000000"/>
                <w:sz w:val="20"/>
              </w:rPr>
              <w:t xml:space="preserve"> </w:t>
            </w:r>
            <w:proofErr w:type="spellStart"/>
            <w:r>
              <w:rPr>
                <w:color w:val="000000"/>
                <w:sz w:val="20"/>
              </w:rPr>
              <w:t>диссертация</w:t>
            </w:r>
            <w:proofErr w:type="spellEnd"/>
            <w:r>
              <w:rPr>
                <w:color w:val="000000"/>
                <w:sz w:val="20"/>
              </w:rPr>
              <w:t xml:space="preserve"> </w:t>
            </w:r>
            <w:proofErr w:type="spellStart"/>
            <w:r>
              <w:rPr>
                <w:color w:val="000000"/>
                <w:sz w:val="20"/>
              </w:rPr>
              <w:t>қорғаған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ғылыми</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ғылым</w:t>
            </w:r>
            <w:proofErr w:type="spellEnd"/>
            <w:r>
              <w:rPr>
                <w:color w:val="000000"/>
                <w:sz w:val="20"/>
              </w:rPr>
              <w:t xml:space="preserve"> </w:t>
            </w:r>
            <w:proofErr w:type="spellStart"/>
            <w:r>
              <w:rPr>
                <w:color w:val="000000"/>
                <w:sz w:val="20"/>
              </w:rPr>
              <w:t>кандидаты</w:t>
            </w:r>
            <w:proofErr w:type="spellEnd"/>
            <w:r>
              <w:rPr>
                <w:color w:val="000000"/>
                <w:sz w:val="20"/>
              </w:rPr>
              <w:t xml:space="preserve">, </w:t>
            </w:r>
            <w:proofErr w:type="spellStart"/>
            <w:r>
              <w:rPr>
                <w:color w:val="000000"/>
                <w:sz w:val="20"/>
              </w:rPr>
              <w:t>ғылым</w:t>
            </w:r>
            <w:proofErr w:type="spellEnd"/>
            <w:r>
              <w:rPr>
                <w:color w:val="000000"/>
                <w:sz w:val="20"/>
              </w:rPr>
              <w:t xml:space="preserve"> </w:t>
            </w:r>
            <w:proofErr w:type="spellStart"/>
            <w:r>
              <w:rPr>
                <w:color w:val="000000"/>
                <w:sz w:val="20"/>
              </w:rPr>
              <w:t>докторы</w:t>
            </w:r>
            <w:proofErr w:type="spellEnd"/>
            <w:r>
              <w:rPr>
                <w:color w:val="000000"/>
                <w:sz w:val="20"/>
              </w:rPr>
              <w:t xml:space="preserve">, </w:t>
            </w:r>
            <w:proofErr w:type="spellStart"/>
            <w:r>
              <w:rPr>
                <w:color w:val="000000"/>
                <w:sz w:val="20"/>
              </w:rPr>
              <w:t>философия</w:t>
            </w:r>
            <w:proofErr w:type="spellEnd"/>
            <w:r>
              <w:rPr>
                <w:color w:val="000000"/>
                <w:sz w:val="20"/>
              </w:rPr>
              <w:t xml:space="preserve"> </w:t>
            </w:r>
            <w:proofErr w:type="spellStart"/>
            <w:r>
              <w:rPr>
                <w:color w:val="000000"/>
                <w:sz w:val="20"/>
              </w:rPr>
              <w:t>докторы</w:t>
            </w:r>
            <w:proofErr w:type="spellEnd"/>
            <w:r>
              <w:rPr>
                <w:color w:val="000000"/>
                <w:sz w:val="20"/>
              </w:rPr>
              <w:t xml:space="preserve"> (PhD), </w:t>
            </w:r>
            <w:proofErr w:type="spellStart"/>
            <w:r>
              <w:rPr>
                <w:color w:val="000000"/>
                <w:sz w:val="20"/>
              </w:rPr>
              <w:t>бейіні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доктор</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философия</w:t>
            </w:r>
            <w:proofErr w:type="spellEnd"/>
            <w:r>
              <w:rPr>
                <w:color w:val="000000"/>
                <w:sz w:val="20"/>
              </w:rPr>
              <w:t xml:space="preserve"> </w:t>
            </w:r>
            <w:proofErr w:type="spellStart"/>
            <w:r>
              <w:rPr>
                <w:color w:val="000000"/>
                <w:sz w:val="20"/>
              </w:rPr>
              <w:t>докторы</w:t>
            </w:r>
            <w:proofErr w:type="spellEnd"/>
            <w:r>
              <w:rPr>
                <w:color w:val="000000"/>
                <w:sz w:val="20"/>
              </w:rPr>
              <w:t xml:space="preserve"> (PhD), </w:t>
            </w:r>
            <w:proofErr w:type="spellStart"/>
            <w:r>
              <w:rPr>
                <w:color w:val="000000"/>
                <w:sz w:val="20"/>
              </w:rPr>
              <w:t>бейіні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доктор</w:t>
            </w:r>
            <w:proofErr w:type="spellEnd"/>
            <w:r>
              <w:rPr>
                <w:color w:val="000000"/>
                <w:sz w:val="20"/>
              </w:rPr>
              <w:t xml:space="preserve"> </w:t>
            </w:r>
            <w:proofErr w:type="spellStart"/>
            <w:r>
              <w:rPr>
                <w:color w:val="000000"/>
                <w:sz w:val="20"/>
              </w:rPr>
              <w:t>академиялық</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философия</w:t>
            </w:r>
            <w:proofErr w:type="spellEnd"/>
            <w:r>
              <w:rPr>
                <w:color w:val="000000"/>
                <w:sz w:val="20"/>
              </w:rPr>
              <w:t xml:space="preserve"> </w:t>
            </w:r>
            <w:proofErr w:type="spellStart"/>
            <w:r>
              <w:rPr>
                <w:color w:val="000000"/>
                <w:sz w:val="20"/>
              </w:rPr>
              <w:t>докторы</w:t>
            </w:r>
            <w:proofErr w:type="spellEnd"/>
            <w:r>
              <w:rPr>
                <w:color w:val="000000"/>
                <w:sz w:val="20"/>
              </w:rPr>
              <w:t xml:space="preserve"> (PhD), </w:t>
            </w:r>
            <w:proofErr w:type="spellStart"/>
            <w:r>
              <w:rPr>
                <w:color w:val="000000"/>
                <w:sz w:val="20"/>
              </w:rPr>
              <w:t>бейіні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доктор</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тұлғалар</w:t>
            </w:r>
            <w:proofErr w:type="spellEnd"/>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B371C" w14:textId="77777777" w:rsidR="00E869F7" w:rsidRPr="009A4B84" w:rsidRDefault="00E869F7" w:rsidP="009A2A94">
            <w:pPr>
              <w:spacing w:after="0"/>
              <w:jc w:val="center"/>
              <w:rPr>
                <w:lang w:val="kk-KZ"/>
              </w:rPr>
            </w:pPr>
            <w:r>
              <w:br/>
            </w:r>
            <w:r>
              <w:rPr>
                <w:lang w:val="kk-KZ"/>
              </w:rPr>
              <w:t>-</w:t>
            </w:r>
          </w:p>
        </w:tc>
      </w:tr>
      <w:tr w:rsidR="00E869F7" w14:paraId="4228866E" w14:textId="77777777" w:rsidTr="009A2A94">
        <w:trPr>
          <w:trHeight w:val="30"/>
          <w:tblCellSpacing w:w="0" w:type="auto"/>
        </w:trPr>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74B1B" w14:textId="77777777" w:rsidR="00E869F7" w:rsidRDefault="00E869F7" w:rsidP="009A2A94">
            <w:pPr>
              <w:spacing w:after="20"/>
              <w:ind w:left="20"/>
              <w:jc w:val="both"/>
            </w:pPr>
            <w:r>
              <w:rPr>
                <w:color w:val="000000"/>
                <w:sz w:val="20"/>
              </w:rPr>
              <w:t>10</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9294B" w14:textId="77777777" w:rsidR="00E869F7" w:rsidRDefault="00E869F7" w:rsidP="009A2A94">
            <w:pPr>
              <w:spacing w:after="20"/>
              <w:ind w:left="20"/>
              <w:jc w:val="both"/>
            </w:pPr>
            <w:proofErr w:type="spellStart"/>
            <w:r>
              <w:rPr>
                <w:color w:val="000000"/>
                <w:sz w:val="20"/>
              </w:rPr>
              <w:t>Оның</w:t>
            </w:r>
            <w:proofErr w:type="spellEnd"/>
            <w:r>
              <w:rPr>
                <w:color w:val="000000"/>
                <w:sz w:val="20"/>
              </w:rPr>
              <w:t xml:space="preserve"> </w:t>
            </w:r>
            <w:proofErr w:type="spellStart"/>
            <w:r>
              <w:rPr>
                <w:color w:val="000000"/>
                <w:sz w:val="20"/>
              </w:rPr>
              <w:t>жетекшілігімен</w:t>
            </w:r>
            <w:proofErr w:type="spellEnd"/>
            <w:r>
              <w:rPr>
                <w:color w:val="000000"/>
                <w:sz w:val="20"/>
              </w:rPr>
              <w:t xml:space="preserve"> </w:t>
            </w:r>
            <w:proofErr w:type="spellStart"/>
            <w:r>
              <w:rPr>
                <w:color w:val="000000"/>
                <w:sz w:val="20"/>
              </w:rPr>
              <w:t>даярланған</w:t>
            </w:r>
            <w:proofErr w:type="spellEnd"/>
            <w:r>
              <w:rPr>
                <w:color w:val="000000"/>
                <w:sz w:val="20"/>
              </w:rPr>
              <w:t xml:space="preserve"> </w:t>
            </w:r>
            <w:proofErr w:type="spellStart"/>
            <w:r>
              <w:rPr>
                <w:color w:val="000000"/>
                <w:sz w:val="20"/>
              </w:rPr>
              <w:t>республикалық</w:t>
            </w:r>
            <w:proofErr w:type="spellEnd"/>
            <w:r>
              <w:rPr>
                <w:color w:val="000000"/>
                <w:sz w:val="20"/>
              </w:rPr>
              <w:t xml:space="preserve">, </w:t>
            </w:r>
            <w:proofErr w:type="spellStart"/>
            <w:r>
              <w:rPr>
                <w:color w:val="000000"/>
                <w:sz w:val="20"/>
              </w:rPr>
              <w:t>халықаралық</w:t>
            </w:r>
            <w:proofErr w:type="spellEnd"/>
            <w:r>
              <w:rPr>
                <w:color w:val="000000"/>
                <w:sz w:val="20"/>
              </w:rPr>
              <w:t xml:space="preserve">, </w:t>
            </w:r>
            <w:proofErr w:type="spellStart"/>
            <w:r>
              <w:rPr>
                <w:color w:val="000000"/>
                <w:sz w:val="20"/>
              </w:rPr>
              <w:t>шетелдік</w:t>
            </w:r>
            <w:proofErr w:type="spellEnd"/>
            <w:r>
              <w:rPr>
                <w:color w:val="000000"/>
                <w:sz w:val="20"/>
              </w:rPr>
              <w:t xml:space="preserve"> </w:t>
            </w:r>
            <w:proofErr w:type="spellStart"/>
            <w:r>
              <w:rPr>
                <w:color w:val="000000"/>
                <w:sz w:val="20"/>
              </w:rPr>
              <w:t>конкурстардың</w:t>
            </w:r>
            <w:proofErr w:type="spellEnd"/>
            <w:r>
              <w:rPr>
                <w:color w:val="000000"/>
                <w:sz w:val="20"/>
              </w:rPr>
              <w:t xml:space="preserve">, </w:t>
            </w:r>
            <w:proofErr w:type="spellStart"/>
            <w:r>
              <w:rPr>
                <w:color w:val="000000"/>
                <w:sz w:val="20"/>
              </w:rPr>
              <w:t>көрмелердің</w:t>
            </w:r>
            <w:proofErr w:type="spellEnd"/>
            <w:r>
              <w:rPr>
                <w:color w:val="000000"/>
                <w:sz w:val="20"/>
              </w:rPr>
              <w:t xml:space="preserve">, </w:t>
            </w:r>
            <w:proofErr w:type="spellStart"/>
            <w:r>
              <w:rPr>
                <w:color w:val="000000"/>
                <w:sz w:val="20"/>
              </w:rPr>
              <w:t>фестивальдардың</w:t>
            </w:r>
            <w:proofErr w:type="spellEnd"/>
            <w:r>
              <w:rPr>
                <w:color w:val="000000"/>
                <w:sz w:val="20"/>
              </w:rPr>
              <w:t xml:space="preserve">, </w:t>
            </w:r>
            <w:proofErr w:type="spellStart"/>
            <w:r>
              <w:rPr>
                <w:color w:val="000000"/>
                <w:sz w:val="20"/>
              </w:rPr>
              <w:t>сыйлықтардың</w:t>
            </w:r>
            <w:proofErr w:type="spellEnd"/>
            <w:r>
              <w:rPr>
                <w:color w:val="000000"/>
                <w:sz w:val="20"/>
              </w:rPr>
              <w:t xml:space="preserve">, </w:t>
            </w:r>
            <w:proofErr w:type="spellStart"/>
            <w:r>
              <w:rPr>
                <w:color w:val="000000"/>
                <w:sz w:val="20"/>
              </w:rPr>
              <w:t>олимпиадалардың</w:t>
            </w:r>
            <w:proofErr w:type="spellEnd"/>
            <w:r>
              <w:rPr>
                <w:color w:val="000000"/>
                <w:sz w:val="20"/>
              </w:rPr>
              <w:t xml:space="preserve"> </w:t>
            </w:r>
            <w:proofErr w:type="spellStart"/>
            <w:r>
              <w:rPr>
                <w:color w:val="000000"/>
                <w:sz w:val="20"/>
              </w:rPr>
              <w:t>лауреаттары</w:t>
            </w:r>
            <w:proofErr w:type="spellEnd"/>
            <w:r>
              <w:rPr>
                <w:color w:val="000000"/>
                <w:sz w:val="20"/>
              </w:rPr>
              <w:t xml:space="preserve">, </w:t>
            </w:r>
            <w:proofErr w:type="spellStart"/>
            <w:r>
              <w:rPr>
                <w:color w:val="000000"/>
                <w:sz w:val="20"/>
              </w:rPr>
              <w:t>жүлдегерлері</w:t>
            </w:r>
            <w:proofErr w:type="spellEnd"/>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1FDF6" w14:textId="77777777" w:rsidR="00E869F7" w:rsidRPr="009A4B84" w:rsidRDefault="00E869F7" w:rsidP="009A2A94">
            <w:pPr>
              <w:spacing w:after="0"/>
              <w:jc w:val="center"/>
              <w:rPr>
                <w:lang w:val="kk-KZ"/>
              </w:rPr>
            </w:pPr>
            <w:r>
              <w:rPr>
                <w:lang w:val="kk-KZ"/>
              </w:rPr>
              <w:t>-</w:t>
            </w:r>
            <w:r>
              <w:br/>
            </w:r>
          </w:p>
        </w:tc>
      </w:tr>
      <w:tr w:rsidR="00E869F7" w14:paraId="2CF30609" w14:textId="77777777" w:rsidTr="009A2A94">
        <w:trPr>
          <w:trHeight w:val="30"/>
          <w:tblCellSpacing w:w="0" w:type="auto"/>
        </w:trPr>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A0F6A" w14:textId="77777777" w:rsidR="00E869F7" w:rsidRDefault="00E869F7" w:rsidP="009A2A94">
            <w:pPr>
              <w:spacing w:after="20"/>
              <w:ind w:left="20"/>
              <w:jc w:val="both"/>
            </w:pPr>
            <w:r>
              <w:rPr>
                <w:color w:val="000000"/>
                <w:sz w:val="20"/>
              </w:rPr>
              <w:t>11</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E2D1A" w14:textId="77777777" w:rsidR="00E869F7" w:rsidRDefault="00E869F7" w:rsidP="009A2A94">
            <w:pPr>
              <w:spacing w:after="20"/>
              <w:ind w:left="20"/>
              <w:jc w:val="both"/>
            </w:pPr>
            <w:proofErr w:type="spellStart"/>
            <w:r>
              <w:rPr>
                <w:color w:val="000000"/>
                <w:sz w:val="20"/>
              </w:rPr>
              <w:t>Оның</w:t>
            </w:r>
            <w:proofErr w:type="spellEnd"/>
            <w:r>
              <w:rPr>
                <w:color w:val="000000"/>
                <w:sz w:val="20"/>
              </w:rPr>
              <w:t xml:space="preserve"> </w:t>
            </w:r>
            <w:proofErr w:type="spellStart"/>
            <w:r>
              <w:rPr>
                <w:color w:val="000000"/>
                <w:sz w:val="20"/>
              </w:rPr>
              <w:t>жетекшілігімен</w:t>
            </w:r>
            <w:proofErr w:type="spellEnd"/>
            <w:r>
              <w:rPr>
                <w:color w:val="000000"/>
                <w:sz w:val="20"/>
              </w:rPr>
              <w:t xml:space="preserve"> </w:t>
            </w:r>
            <w:proofErr w:type="spellStart"/>
            <w:r>
              <w:rPr>
                <w:color w:val="000000"/>
                <w:sz w:val="20"/>
              </w:rPr>
              <w:t>даярланған</w:t>
            </w:r>
            <w:proofErr w:type="spellEnd"/>
            <w:r>
              <w:rPr>
                <w:color w:val="000000"/>
                <w:sz w:val="20"/>
              </w:rPr>
              <w:t xml:space="preserve"> </w:t>
            </w:r>
            <w:proofErr w:type="spellStart"/>
            <w:r>
              <w:rPr>
                <w:color w:val="000000"/>
                <w:sz w:val="20"/>
              </w:rPr>
              <w:t>Дүниежүзілік</w:t>
            </w:r>
            <w:proofErr w:type="spellEnd"/>
            <w:r>
              <w:rPr>
                <w:color w:val="000000"/>
                <w:sz w:val="20"/>
              </w:rPr>
              <w:t xml:space="preserve"> </w:t>
            </w:r>
            <w:proofErr w:type="spellStart"/>
            <w:r>
              <w:rPr>
                <w:color w:val="000000"/>
                <w:sz w:val="20"/>
              </w:rPr>
              <w:t>универсиадалардың</w:t>
            </w:r>
            <w:proofErr w:type="spellEnd"/>
            <w:r>
              <w:rPr>
                <w:color w:val="000000"/>
                <w:sz w:val="20"/>
              </w:rPr>
              <w:t xml:space="preserve">, </w:t>
            </w:r>
            <w:proofErr w:type="spellStart"/>
            <w:r>
              <w:rPr>
                <w:color w:val="000000"/>
                <w:sz w:val="20"/>
              </w:rPr>
              <w:t>Азия</w:t>
            </w:r>
            <w:proofErr w:type="spellEnd"/>
            <w:r>
              <w:rPr>
                <w:color w:val="000000"/>
                <w:sz w:val="20"/>
              </w:rPr>
              <w:t xml:space="preserve"> </w:t>
            </w:r>
            <w:proofErr w:type="spellStart"/>
            <w:r>
              <w:rPr>
                <w:color w:val="000000"/>
                <w:sz w:val="20"/>
              </w:rPr>
              <w:t>чемпионаттарының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Азия</w:t>
            </w:r>
            <w:proofErr w:type="spellEnd"/>
            <w:r>
              <w:rPr>
                <w:color w:val="000000"/>
                <w:sz w:val="20"/>
              </w:rPr>
              <w:t xml:space="preserve"> </w:t>
            </w:r>
            <w:proofErr w:type="spellStart"/>
            <w:r>
              <w:rPr>
                <w:color w:val="000000"/>
                <w:sz w:val="20"/>
              </w:rPr>
              <w:t>ойындарының</w:t>
            </w:r>
            <w:proofErr w:type="spellEnd"/>
            <w:r>
              <w:rPr>
                <w:color w:val="000000"/>
                <w:sz w:val="20"/>
              </w:rPr>
              <w:t xml:space="preserve"> </w:t>
            </w:r>
            <w:proofErr w:type="spellStart"/>
            <w:r>
              <w:rPr>
                <w:color w:val="000000"/>
                <w:sz w:val="20"/>
              </w:rPr>
              <w:t>чемпиондары</w:t>
            </w:r>
            <w:proofErr w:type="spellEnd"/>
            <w:r>
              <w:rPr>
                <w:color w:val="000000"/>
                <w:sz w:val="20"/>
              </w:rPr>
              <w:t xml:space="preserve">, </w:t>
            </w:r>
            <w:proofErr w:type="spellStart"/>
            <w:r>
              <w:rPr>
                <w:color w:val="000000"/>
                <w:sz w:val="20"/>
              </w:rPr>
              <w:t>Еуропа</w:t>
            </w:r>
            <w:proofErr w:type="spellEnd"/>
            <w:r>
              <w:rPr>
                <w:color w:val="000000"/>
                <w:sz w:val="20"/>
              </w:rPr>
              <w:t xml:space="preserve">, </w:t>
            </w:r>
            <w:proofErr w:type="spellStart"/>
            <w:r>
              <w:rPr>
                <w:color w:val="000000"/>
                <w:sz w:val="20"/>
              </w:rPr>
              <w:t>әлем</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Олимпиада</w:t>
            </w:r>
            <w:proofErr w:type="spellEnd"/>
            <w:r>
              <w:rPr>
                <w:color w:val="000000"/>
                <w:sz w:val="20"/>
              </w:rPr>
              <w:t xml:space="preserve"> </w:t>
            </w:r>
            <w:proofErr w:type="spellStart"/>
            <w:r>
              <w:rPr>
                <w:color w:val="000000"/>
                <w:sz w:val="20"/>
              </w:rPr>
              <w:t>ойындарының</w:t>
            </w:r>
            <w:proofErr w:type="spellEnd"/>
            <w:r>
              <w:rPr>
                <w:color w:val="000000"/>
                <w:sz w:val="20"/>
              </w:rPr>
              <w:t xml:space="preserve"> </w:t>
            </w:r>
            <w:proofErr w:type="spellStart"/>
            <w:r>
              <w:rPr>
                <w:color w:val="000000"/>
                <w:sz w:val="20"/>
              </w:rPr>
              <w:t>чемпиондары</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жүлдегерлері</w:t>
            </w:r>
            <w:proofErr w:type="spellEnd"/>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4FEE1" w14:textId="77777777" w:rsidR="00E869F7" w:rsidRDefault="00E869F7" w:rsidP="009A2A94">
            <w:pPr>
              <w:spacing w:after="0"/>
              <w:jc w:val="center"/>
            </w:pPr>
            <w:r>
              <w:rPr>
                <w:lang w:val="kk-KZ"/>
              </w:rPr>
              <w:t>-</w:t>
            </w:r>
            <w:r>
              <w:br/>
            </w:r>
          </w:p>
        </w:tc>
      </w:tr>
      <w:tr w:rsidR="00E869F7" w14:paraId="402FC6A4" w14:textId="77777777" w:rsidTr="009A2A94">
        <w:trPr>
          <w:trHeight w:val="30"/>
          <w:tblCellSpacing w:w="0" w:type="auto"/>
        </w:trPr>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B4A56" w14:textId="77777777" w:rsidR="00E869F7" w:rsidRDefault="00E869F7" w:rsidP="009A2A94">
            <w:pPr>
              <w:spacing w:after="20"/>
              <w:ind w:left="20"/>
              <w:jc w:val="both"/>
            </w:pPr>
            <w:r>
              <w:rPr>
                <w:color w:val="000000"/>
                <w:sz w:val="20"/>
              </w:rPr>
              <w:t>12</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F6829" w14:textId="77777777" w:rsidR="00E869F7" w:rsidRDefault="00E869F7" w:rsidP="009A2A94">
            <w:pPr>
              <w:spacing w:after="20"/>
              <w:ind w:left="20"/>
              <w:jc w:val="both"/>
            </w:pPr>
            <w:proofErr w:type="spellStart"/>
            <w:r>
              <w:rPr>
                <w:color w:val="000000"/>
                <w:sz w:val="20"/>
              </w:rPr>
              <w:t>Қосымша</w:t>
            </w:r>
            <w:proofErr w:type="spellEnd"/>
            <w:r>
              <w:rPr>
                <w:color w:val="000000"/>
                <w:sz w:val="20"/>
              </w:rPr>
              <w:t xml:space="preserve"> </w:t>
            </w:r>
            <w:proofErr w:type="spellStart"/>
            <w:r>
              <w:rPr>
                <w:color w:val="000000"/>
                <w:sz w:val="20"/>
              </w:rPr>
              <w:t>ақпарат</w:t>
            </w:r>
            <w:proofErr w:type="spellEnd"/>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2DF09" w14:textId="156FCF98" w:rsidR="00E869F7" w:rsidRPr="001623D4" w:rsidRDefault="00E869F7" w:rsidP="00E869F7">
            <w:pPr>
              <w:pStyle w:val="a3"/>
              <w:numPr>
                <w:ilvl w:val="0"/>
                <w:numId w:val="7"/>
              </w:numPr>
              <w:spacing w:after="0" w:line="240" w:lineRule="auto"/>
              <w:ind w:left="0" w:firstLine="113"/>
              <w:jc w:val="both"/>
              <w:rPr>
                <w:rFonts w:ascii="Times New Roman" w:hAnsi="Times New Roman" w:cs="Times New Roman"/>
                <w:sz w:val="20"/>
                <w:szCs w:val="20"/>
                <w:lang w:val="en-US"/>
              </w:rPr>
            </w:pPr>
            <w:proofErr w:type="spellStart"/>
            <w:r w:rsidRPr="001623D4">
              <w:rPr>
                <w:rFonts w:ascii="Times New Roman" w:hAnsi="Times New Roman" w:cs="Times New Roman"/>
                <w:sz w:val="20"/>
                <w:szCs w:val="20"/>
              </w:rPr>
              <w:t>Еңбек</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қызметінде</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елеулі</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көрсеткіштерге</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қол</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жеткізуге</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және</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еңбек</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міндеттемелерін</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үлгілі</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орындағаны</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үшін</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Тұрсынова</w:t>
            </w:r>
            <w:proofErr w:type="spellEnd"/>
            <w:r w:rsidRPr="001623D4">
              <w:rPr>
                <w:rFonts w:ascii="Times New Roman" w:hAnsi="Times New Roman" w:cs="Times New Roman"/>
                <w:sz w:val="20"/>
                <w:szCs w:val="20"/>
                <w:lang w:val="en-US"/>
              </w:rPr>
              <w:t xml:space="preserve"> </w:t>
            </w:r>
            <w:r w:rsidRPr="001623D4">
              <w:rPr>
                <w:rFonts w:ascii="Times New Roman" w:hAnsi="Times New Roman" w:cs="Times New Roman"/>
                <w:sz w:val="20"/>
                <w:szCs w:val="20"/>
              </w:rPr>
              <w:t>А</w:t>
            </w:r>
            <w:r w:rsidRPr="001623D4">
              <w:rPr>
                <w:rFonts w:ascii="Times New Roman" w:hAnsi="Times New Roman" w:cs="Times New Roman"/>
                <w:sz w:val="20"/>
                <w:szCs w:val="20"/>
                <w:lang w:val="en-US"/>
              </w:rPr>
              <w:t xml:space="preserve">. </w:t>
            </w:r>
            <w:r w:rsidRPr="001623D4">
              <w:rPr>
                <w:rFonts w:ascii="Times New Roman" w:hAnsi="Times New Roman" w:cs="Times New Roman"/>
                <w:sz w:val="20"/>
                <w:szCs w:val="20"/>
              </w:rPr>
              <w:t>А</w:t>
            </w:r>
            <w:r w:rsidRPr="001623D4">
              <w:rPr>
                <w:rFonts w:ascii="Times New Roman" w:hAnsi="Times New Roman" w:cs="Times New Roman"/>
                <w:sz w:val="20"/>
                <w:szCs w:val="20"/>
                <w:lang w:val="en-US"/>
              </w:rPr>
              <w:t xml:space="preserve">. 2018 </w:t>
            </w:r>
            <w:proofErr w:type="spellStart"/>
            <w:r w:rsidRPr="001623D4">
              <w:rPr>
                <w:rFonts w:ascii="Times New Roman" w:hAnsi="Times New Roman" w:cs="Times New Roman"/>
                <w:sz w:val="20"/>
                <w:szCs w:val="20"/>
              </w:rPr>
              <w:t>жылы</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Қазақстан</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Республикасы</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Білім</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және</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ғылым</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Министрлігінің</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Алғыс</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грамотасымен</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марапатталды</w:t>
            </w:r>
            <w:proofErr w:type="spellEnd"/>
            <w:r w:rsidRPr="001623D4">
              <w:rPr>
                <w:rFonts w:ascii="Times New Roman" w:hAnsi="Times New Roman" w:cs="Times New Roman"/>
                <w:sz w:val="20"/>
                <w:szCs w:val="20"/>
                <w:lang w:val="en-US"/>
              </w:rPr>
              <w:t>.</w:t>
            </w:r>
          </w:p>
          <w:p w14:paraId="79977996" w14:textId="43206C9F" w:rsidR="001623D4" w:rsidRPr="001623D4" w:rsidRDefault="00E869F7" w:rsidP="001623D4">
            <w:pPr>
              <w:pStyle w:val="a3"/>
              <w:numPr>
                <w:ilvl w:val="0"/>
                <w:numId w:val="7"/>
              </w:numPr>
              <w:spacing w:after="0" w:line="240" w:lineRule="auto"/>
              <w:ind w:left="0" w:firstLine="113"/>
              <w:jc w:val="both"/>
              <w:rPr>
                <w:rFonts w:ascii="Times New Roman" w:hAnsi="Times New Roman" w:cs="Times New Roman"/>
                <w:sz w:val="20"/>
                <w:szCs w:val="20"/>
                <w:lang w:val="en-US"/>
              </w:rPr>
            </w:pPr>
            <w:r w:rsidRPr="001623D4">
              <w:rPr>
                <w:rFonts w:ascii="Times New Roman" w:hAnsi="Times New Roman" w:cs="Times New Roman"/>
                <w:sz w:val="20"/>
                <w:szCs w:val="20"/>
                <w:lang w:val="en-US"/>
              </w:rPr>
              <w:t xml:space="preserve">2019 </w:t>
            </w:r>
            <w:proofErr w:type="spellStart"/>
            <w:r w:rsidRPr="001623D4">
              <w:rPr>
                <w:rFonts w:ascii="Times New Roman" w:hAnsi="Times New Roman" w:cs="Times New Roman"/>
                <w:sz w:val="20"/>
                <w:szCs w:val="20"/>
              </w:rPr>
              <w:t>жылы</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Тұрсынова</w:t>
            </w:r>
            <w:proofErr w:type="spellEnd"/>
            <w:r w:rsidRPr="001623D4">
              <w:rPr>
                <w:rFonts w:ascii="Times New Roman" w:hAnsi="Times New Roman" w:cs="Times New Roman"/>
                <w:sz w:val="20"/>
                <w:szCs w:val="20"/>
                <w:lang w:val="en-US"/>
              </w:rPr>
              <w:t xml:space="preserve"> </w:t>
            </w:r>
            <w:r w:rsidRPr="001623D4">
              <w:rPr>
                <w:rFonts w:ascii="Times New Roman" w:hAnsi="Times New Roman" w:cs="Times New Roman"/>
                <w:sz w:val="20"/>
                <w:szCs w:val="20"/>
              </w:rPr>
              <w:t>А</w:t>
            </w:r>
            <w:r w:rsidRPr="001623D4">
              <w:rPr>
                <w:rFonts w:ascii="Times New Roman" w:hAnsi="Times New Roman" w:cs="Times New Roman"/>
                <w:sz w:val="20"/>
                <w:szCs w:val="20"/>
                <w:lang w:val="en-US"/>
              </w:rPr>
              <w:t xml:space="preserve">. </w:t>
            </w:r>
            <w:r w:rsidRPr="001623D4">
              <w:rPr>
                <w:rFonts w:ascii="Times New Roman" w:hAnsi="Times New Roman" w:cs="Times New Roman"/>
                <w:sz w:val="20"/>
                <w:szCs w:val="20"/>
              </w:rPr>
              <w:t>А</w:t>
            </w:r>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авторлық</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ұжым</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құрамында</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Ұлттық</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қауіпсіздік</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контекстінде</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Қазақстан</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Республикасының</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табиғи</w:t>
            </w:r>
            <w:proofErr w:type="spellEnd"/>
            <w:r w:rsidRPr="001623D4">
              <w:rPr>
                <w:rFonts w:ascii="Times New Roman" w:hAnsi="Times New Roman" w:cs="Times New Roman"/>
                <w:sz w:val="20"/>
                <w:szCs w:val="20"/>
                <w:lang w:val="en-US"/>
              </w:rPr>
              <w:t>-</w:t>
            </w:r>
            <w:proofErr w:type="spellStart"/>
            <w:r w:rsidRPr="001623D4">
              <w:rPr>
                <w:rFonts w:ascii="Times New Roman" w:hAnsi="Times New Roman" w:cs="Times New Roman"/>
                <w:sz w:val="20"/>
                <w:szCs w:val="20"/>
              </w:rPr>
              <w:t>шаруашылық</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жүйелерін</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тұрақты</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сумен</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қамтамасыз</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ету</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саласындағы</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жұмыстар</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циклі</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үшін</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Қазақстан</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Республикасының</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Ғылым</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және</w:t>
            </w:r>
            <w:proofErr w:type="spellEnd"/>
            <w:r w:rsidRPr="001623D4">
              <w:rPr>
                <w:rFonts w:ascii="Times New Roman" w:hAnsi="Times New Roman" w:cs="Times New Roman"/>
                <w:sz w:val="20"/>
                <w:szCs w:val="20"/>
                <w:lang w:val="en-US"/>
              </w:rPr>
              <w:t xml:space="preserve"> </w:t>
            </w:r>
            <w:r w:rsidRPr="001623D4">
              <w:rPr>
                <w:rFonts w:ascii="Times New Roman" w:hAnsi="Times New Roman" w:cs="Times New Roman"/>
                <w:sz w:val="20"/>
                <w:szCs w:val="20"/>
              </w:rPr>
              <w:t>техника</w:t>
            </w:r>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саласындағы</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әл</w:t>
            </w:r>
            <w:proofErr w:type="spellEnd"/>
            <w:r w:rsidRPr="001623D4">
              <w:rPr>
                <w:rFonts w:ascii="Times New Roman" w:hAnsi="Times New Roman" w:cs="Times New Roman"/>
                <w:sz w:val="20"/>
                <w:szCs w:val="20"/>
                <w:lang w:val="en-US"/>
              </w:rPr>
              <w:t>-</w:t>
            </w:r>
            <w:r w:rsidRPr="001623D4">
              <w:rPr>
                <w:rFonts w:ascii="Times New Roman" w:hAnsi="Times New Roman" w:cs="Times New Roman"/>
                <w:sz w:val="20"/>
                <w:szCs w:val="20"/>
              </w:rPr>
              <w:t>Фараби</w:t>
            </w:r>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атында</w:t>
            </w:r>
            <w:proofErr w:type="spellEnd"/>
            <w:r w:rsidRPr="001623D4">
              <w:rPr>
                <w:rFonts w:ascii="Times New Roman" w:hAnsi="Times New Roman" w:cs="Times New Roman"/>
                <w:sz w:val="20"/>
                <w:szCs w:val="20"/>
                <w:lang w:val="kk-KZ"/>
              </w:rPr>
              <w:t xml:space="preserve">ғы </w:t>
            </w:r>
            <w:proofErr w:type="spellStart"/>
            <w:r w:rsidRPr="001623D4">
              <w:rPr>
                <w:rFonts w:ascii="Times New Roman" w:hAnsi="Times New Roman" w:cs="Times New Roman"/>
                <w:sz w:val="20"/>
                <w:szCs w:val="20"/>
              </w:rPr>
              <w:t>мемлекеттік</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сыйлығының</w:t>
            </w:r>
            <w:proofErr w:type="spellEnd"/>
            <w:r w:rsidRPr="001623D4">
              <w:rPr>
                <w:rFonts w:ascii="Times New Roman" w:hAnsi="Times New Roman" w:cs="Times New Roman"/>
                <w:sz w:val="20"/>
                <w:szCs w:val="20"/>
                <w:lang w:val="en-US"/>
              </w:rPr>
              <w:t xml:space="preserve"> </w:t>
            </w:r>
            <w:r w:rsidRPr="001623D4">
              <w:rPr>
                <w:rFonts w:ascii="Times New Roman" w:hAnsi="Times New Roman" w:cs="Times New Roman"/>
                <w:sz w:val="20"/>
                <w:szCs w:val="20"/>
              </w:rPr>
              <w:t>лауреаты</w:t>
            </w:r>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атанды</w:t>
            </w:r>
            <w:proofErr w:type="spellEnd"/>
            <w:r w:rsidRPr="001623D4">
              <w:rPr>
                <w:rFonts w:ascii="Times New Roman" w:hAnsi="Times New Roman" w:cs="Times New Roman"/>
                <w:sz w:val="20"/>
                <w:szCs w:val="20"/>
                <w:lang w:val="en-US"/>
              </w:rPr>
              <w:t>.</w:t>
            </w:r>
          </w:p>
          <w:p w14:paraId="66606AD7" w14:textId="3031E2D1" w:rsidR="00E869F7" w:rsidRPr="001623D4" w:rsidRDefault="00E869F7" w:rsidP="001623D4">
            <w:pPr>
              <w:pStyle w:val="a3"/>
              <w:numPr>
                <w:ilvl w:val="0"/>
                <w:numId w:val="7"/>
              </w:numPr>
              <w:spacing w:after="0" w:line="240" w:lineRule="auto"/>
              <w:ind w:left="0" w:firstLine="113"/>
              <w:jc w:val="both"/>
              <w:rPr>
                <w:rFonts w:ascii="Times New Roman" w:hAnsi="Times New Roman" w:cs="Times New Roman"/>
                <w:sz w:val="20"/>
                <w:szCs w:val="20"/>
                <w:lang w:val="en-US"/>
              </w:rPr>
            </w:pPr>
            <w:r w:rsidRPr="001623D4">
              <w:rPr>
                <w:rFonts w:ascii="Times New Roman" w:hAnsi="Times New Roman" w:cs="Times New Roman"/>
                <w:sz w:val="20"/>
                <w:szCs w:val="20"/>
                <w:lang w:val="en-US"/>
              </w:rPr>
              <w:t xml:space="preserve">2021 </w:t>
            </w:r>
            <w:proofErr w:type="spellStart"/>
            <w:r w:rsidRPr="001623D4">
              <w:rPr>
                <w:rFonts w:ascii="Times New Roman" w:hAnsi="Times New Roman" w:cs="Times New Roman"/>
                <w:sz w:val="20"/>
                <w:szCs w:val="20"/>
              </w:rPr>
              <w:t>жылы</w:t>
            </w:r>
            <w:proofErr w:type="spellEnd"/>
            <w:r w:rsidRPr="001623D4">
              <w:rPr>
                <w:rFonts w:ascii="Times New Roman" w:hAnsi="Times New Roman" w:cs="Times New Roman"/>
                <w:sz w:val="20"/>
                <w:szCs w:val="20"/>
                <w:lang w:val="en-US"/>
              </w:rPr>
              <w:t xml:space="preserve"> </w:t>
            </w:r>
            <w:r w:rsidRPr="001623D4">
              <w:rPr>
                <w:rFonts w:ascii="Times New Roman" w:hAnsi="Times New Roman" w:cs="Times New Roman"/>
                <w:sz w:val="20"/>
                <w:szCs w:val="20"/>
              </w:rPr>
              <w:t>ҚР</w:t>
            </w:r>
            <w:r w:rsidRPr="001623D4">
              <w:rPr>
                <w:rFonts w:ascii="Times New Roman" w:hAnsi="Times New Roman" w:cs="Times New Roman"/>
                <w:sz w:val="20"/>
                <w:szCs w:val="20"/>
                <w:lang w:val="en-US"/>
              </w:rPr>
              <w:t xml:space="preserve"> </w:t>
            </w:r>
            <w:r w:rsidRPr="001623D4">
              <w:rPr>
                <w:rFonts w:ascii="Times New Roman" w:hAnsi="Times New Roman" w:cs="Times New Roman"/>
                <w:sz w:val="20"/>
                <w:szCs w:val="20"/>
              </w:rPr>
              <w:t>БҒМ</w:t>
            </w:r>
            <w:r w:rsidRPr="001623D4">
              <w:rPr>
                <w:rFonts w:ascii="Times New Roman" w:hAnsi="Times New Roman" w:cs="Times New Roman"/>
                <w:sz w:val="20"/>
                <w:szCs w:val="20"/>
                <w:lang w:val="en-US"/>
              </w:rPr>
              <w:t>-</w:t>
            </w:r>
            <w:proofErr w:type="spellStart"/>
            <w:r w:rsidRPr="001623D4">
              <w:rPr>
                <w:rFonts w:ascii="Times New Roman" w:hAnsi="Times New Roman" w:cs="Times New Roman"/>
                <w:sz w:val="20"/>
                <w:szCs w:val="20"/>
              </w:rPr>
              <w:t>нің</w:t>
            </w:r>
            <w:proofErr w:type="spellEnd"/>
            <w:r w:rsidRPr="001623D4">
              <w:rPr>
                <w:rFonts w:ascii="Times New Roman" w:hAnsi="Times New Roman" w:cs="Times New Roman"/>
                <w:sz w:val="20"/>
                <w:szCs w:val="20"/>
                <w:lang w:val="en-US"/>
              </w:rPr>
              <w:t xml:space="preserve"> </w:t>
            </w:r>
            <w:r w:rsidR="001623D4" w:rsidRPr="001623D4">
              <w:rPr>
                <w:rFonts w:ascii="Times New Roman" w:hAnsi="Times New Roman" w:cs="Times New Roman"/>
                <w:sz w:val="20"/>
                <w:szCs w:val="20"/>
                <w:lang w:val="en-US"/>
              </w:rPr>
              <w:t>«</w:t>
            </w:r>
            <w:proofErr w:type="spellStart"/>
            <w:r w:rsidRPr="001623D4">
              <w:rPr>
                <w:rFonts w:ascii="Times New Roman" w:hAnsi="Times New Roman" w:cs="Times New Roman"/>
                <w:sz w:val="20"/>
                <w:szCs w:val="20"/>
              </w:rPr>
              <w:t>Қазақстан</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Республикасының</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ғылымын</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дамытуға</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сіңірген</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еңбегі</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үшін</w:t>
            </w:r>
            <w:proofErr w:type="spellEnd"/>
            <w:r w:rsidR="001623D4" w:rsidRPr="001623D4">
              <w:rPr>
                <w:rFonts w:ascii="Times New Roman" w:hAnsi="Times New Roman" w:cs="Times New Roman"/>
                <w:sz w:val="20"/>
                <w:szCs w:val="20"/>
                <w:lang w:val="en-US"/>
              </w:rPr>
              <w:t>»</w:t>
            </w:r>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төсбелгісімен</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сондай</w:t>
            </w:r>
            <w:proofErr w:type="spellEnd"/>
            <w:r w:rsidRPr="001623D4">
              <w:rPr>
                <w:rFonts w:ascii="Times New Roman" w:hAnsi="Times New Roman" w:cs="Times New Roman"/>
                <w:sz w:val="20"/>
                <w:szCs w:val="20"/>
                <w:lang w:val="en-US"/>
              </w:rPr>
              <w:t>-</w:t>
            </w:r>
            <w:proofErr w:type="spellStart"/>
            <w:r w:rsidRPr="001623D4">
              <w:rPr>
                <w:rFonts w:ascii="Times New Roman" w:hAnsi="Times New Roman" w:cs="Times New Roman"/>
                <w:sz w:val="20"/>
                <w:szCs w:val="20"/>
              </w:rPr>
              <w:t>ақ</w:t>
            </w:r>
            <w:proofErr w:type="spellEnd"/>
            <w:r w:rsidRPr="001623D4">
              <w:rPr>
                <w:rFonts w:ascii="Times New Roman" w:hAnsi="Times New Roman" w:cs="Times New Roman"/>
                <w:sz w:val="20"/>
                <w:szCs w:val="20"/>
                <w:lang w:val="en-US"/>
              </w:rPr>
              <w:t xml:space="preserve"> </w:t>
            </w:r>
            <w:r w:rsidRPr="001623D4">
              <w:rPr>
                <w:rFonts w:ascii="Times New Roman" w:hAnsi="Times New Roman" w:cs="Times New Roman"/>
                <w:sz w:val="20"/>
                <w:szCs w:val="20"/>
              </w:rPr>
              <w:t>ҚР</w:t>
            </w:r>
            <w:r w:rsidRPr="001623D4">
              <w:rPr>
                <w:rFonts w:ascii="Times New Roman" w:hAnsi="Times New Roman" w:cs="Times New Roman"/>
                <w:sz w:val="20"/>
                <w:szCs w:val="20"/>
                <w:lang w:val="en-US"/>
              </w:rPr>
              <w:t xml:space="preserve"> </w:t>
            </w:r>
            <w:r w:rsidR="001623D4" w:rsidRPr="001623D4">
              <w:rPr>
                <w:rFonts w:ascii="Times New Roman" w:hAnsi="Times New Roman" w:cs="Times New Roman"/>
                <w:sz w:val="20"/>
                <w:szCs w:val="20"/>
              </w:rPr>
              <w:t>Экология</w:t>
            </w:r>
            <w:r w:rsidR="001623D4" w:rsidRPr="001623D4">
              <w:rPr>
                <w:rFonts w:ascii="Times New Roman" w:hAnsi="Times New Roman" w:cs="Times New Roman"/>
                <w:sz w:val="20"/>
                <w:szCs w:val="20"/>
                <w:lang w:val="en-US"/>
              </w:rPr>
              <w:t xml:space="preserve">, </w:t>
            </w:r>
            <w:r w:rsidR="001623D4" w:rsidRPr="001623D4">
              <w:rPr>
                <w:rFonts w:ascii="Times New Roman" w:hAnsi="Times New Roman" w:cs="Times New Roman"/>
                <w:sz w:val="20"/>
                <w:szCs w:val="20"/>
              </w:rPr>
              <w:t>геология</w:t>
            </w:r>
            <w:r w:rsidR="001623D4" w:rsidRPr="001623D4">
              <w:rPr>
                <w:rFonts w:ascii="Times New Roman" w:hAnsi="Times New Roman" w:cs="Times New Roman"/>
                <w:sz w:val="20"/>
                <w:szCs w:val="20"/>
                <w:lang w:val="en-US"/>
              </w:rPr>
              <w:t xml:space="preserve"> </w:t>
            </w:r>
            <w:r w:rsidR="001623D4" w:rsidRPr="001623D4">
              <w:rPr>
                <w:rFonts w:ascii="Times New Roman" w:hAnsi="Times New Roman" w:cs="Times New Roman"/>
                <w:sz w:val="20"/>
                <w:szCs w:val="20"/>
                <w:lang w:val="kk-KZ"/>
              </w:rPr>
              <w:t>және табиғи ресурстары Министрлігінің</w:t>
            </w:r>
            <w:r w:rsidRPr="001623D4">
              <w:rPr>
                <w:rFonts w:ascii="Times New Roman" w:hAnsi="Times New Roman" w:cs="Times New Roman"/>
                <w:sz w:val="20"/>
                <w:szCs w:val="20"/>
                <w:lang w:val="en-US"/>
              </w:rPr>
              <w:t xml:space="preserve"> "</w:t>
            </w:r>
            <w:r w:rsidRPr="001623D4">
              <w:rPr>
                <w:rFonts w:ascii="Times New Roman" w:hAnsi="Times New Roman" w:cs="Times New Roman"/>
                <w:sz w:val="20"/>
                <w:szCs w:val="20"/>
              </w:rPr>
              <w:t>Су</w:t>
            </w:r>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құрылысының</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үздігі</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төсбелгісімен</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марапатталды</w:t>
            </w:r>
            <w:proofErr w:type="spellEnd"/>
            <w:r w:rsidRPr="001623D4">
              <w:rPr>
                <w:rFonts w:ascii="Times New Roman" w:hAnsi="Times New Roman" w:cs="Times New Roman"/>
                <w:sz w:val="20"/>
                <w:szCs w:val="20"/>
                <w:lang w:val="en-US"/>
              </w:rPr>
              <w:t>.</w:t>
            </w:r>
          </w:p>
          <w:p w14:paraId="4C7E0F96" w14:textId="580261A5" w:rsidR="00E869F7" w:rsidRPr="001623D4" w:rsidRDefault="00E869F7" w:rsidP="00E869F7">
            <w:pPr>
              <w:pStyle w:val="a3"/>
              <w:numPr>
                <w:ilvl w:val="0"/>
                <w:numId w:val="7"/>
              </w:numPr>
              <w:spacing w:after="0" w:line="240" w:lineRule="auto"/>
              <w:ind w:left="0" w:firstLine="113"/>
              <w:jc w:val="both"/>
              <w:rPr>
                <w:rFonts w:ascii="Times New Roman" w:hAnsi="Times New Roman" w:cs="Times New Roman"/>
                <w:sz w:val="20"/>
                <w:szCs w:val="20"/>
                <w:lang w:val="en-US"/>
              </w:rPr>
            </w:pPr>
            <w:proofErr w:type="spellStart"/>
            <w:r w:rsidRPr="001623D4">
              <w:rPr>
                <w:rFonts w:ascii="Times New Roman" w:hAnsi="Times New Roman" w:cs="Times New Roman"/>
                <w:sz w:val="20"/>
                <w:szCs w:val="20"/>
              </w:rPr>
              <w:t>Қазақстан</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Республикасының</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Ұлттық</w:t>
            </w:r>
            <w:proofErr w:type="spellEnd"/>
            <w:r w:rsidRPr="001623D4">
              <w:rPr>
                <w:rFonts w:ascii="Times New Roman" w:hAnsi="Times New Roman" w:cs="Times New Roman"/>
                <w:sz w:val="20"/>
                <w:szCs w:val="20"/>
                <w:lang w:val="en-US"/>
              </w:rPr>
              <w:t xml:space="preserve"> </w:t>
            </w:r>
            <w:r w:rsidRPr="001623D4">
              <w:rPr>
                <w:rFonts w:ascii="Times New Roman" w:hAnsi="Times New Roman" w:cs="Times New Roman"/>
                <w:sz w:val="20"/>
                <w:szCs w:val="20"/>
              </w:rPr>
              <w:t>атласы</w:t>
            </w:r>
            <w:r w:rsidR="001623D4" w:rsidRPr="001623D4">
              <w:rPr>
                <w:rFonts w:ascii="Times New Roman" w:hAnsi="Times New Roman" w:cs="Times New Roman"/>
                <w:sz w:val="20"/>
                <w:szCs w:val="20"/>
                <w:lang w:val="en-US"/>
              </w:rPr>
              <w:t xml:space="preserve"> </w:t>
            </w:r>
            <w:proofErr w:type="spellStart"/>
            <w:r w:rsidR="001623D4" w:rsidRPr="001623D4">
              <w:rPr>
                <w:rFonts w:ascii="Times New Roman" w:hAnsi="Times New Roman" w:cs="Times New Roman"/>
                <w:sz w:val="20"/>
                <w:szCs w:val="20"/>
              </w:rPr>
              <w:t>карталарыны</w:t>
            </w:r>
            <w:proofErr w:type="spellEnd"/>
            <w:r w:rsidR="001623D4" w:rsidRPr="001623D4">
              <w:rPr>
                <w:rFonts w:ascii="Times New Roman" w:hAnsi="Times New Roman" w:cs="Times New Roman"/>
                <w:sz w:val="20"/>
                <w:szCs w:val="20"/>
                <w:lang w:val="kk-KZ"/>
              </w:rPr>
              <w:t>ң тең авторы</w:t>
            </w:r>
            <w:r w:rsidRPr="001623D4">
              <w:rPr>
                <w:rFonts w:ascii="Times New Roman" w:hAnsi="Times New Roman" w:cs="Times New Roman"/>
                <w:sz w:val="20"/>
                <w:szCs w:val="20"/>
                <w:lang w:val="en-US"/>
              </w:rPr>
              <w:t xml:space="preserve">, </w:t>
            </w:r>
            <w:r w:rsidR="001623D4" w:rsidRPr="001623D4">
              <w:rPr>
                <w:rFonts w:ascii="Times New Roman" w:hAnsi="Times New Roman" w:cs="Times New Roman"/>
                <w:sz w:val="20"/>
                <w:szCs w:val="20"/>
                <w:lang w:val="en-US"/>
              </w:rPr>
              <w:t>«</w:t>
            </w:r>
            <w:r w:rsidR="001623D4" w:rsidRPr="001623D4">
              <w:rPr>
                <w:rFonts w:ascii="Times New Roman" w:hAnsi="Times New Roman" w:cs="Times New Roman"/>
                <w:sz w:val="20"/>
                <w:szCs w:val="20"/>
                <w:lang w:val="kk-KZ"/>
              </w:rPr>
              <w:t>Ө</w:t>
            </w:r>
            <w:proofErr w:type="spellStart"/>
            <w:r w:rsidR="001623D4" w:rsidRPr="001623D4">
              <w:rPr>
                <w:rFonts w:ascii="Times New Roman" w:hAnsi="Times New Roman" w:cs="Times New Roman"/>
                <w:sz w:val="20"/>
                <w:szCs w:val="20"/>
              </w:rPr>
              <w:t>зендердің</w:t>
            </w:r>
            <w:proofErr w:type="spellEnd"/>
            <w:r w:rsidR="001623D4" w:rsidRPr="001623D4">
              <w:rPr>
                <w:rFonts w:ascii="Times New Roman" w:hAnsi="Times New Roman" w:cs="Times New Roman"/>
                <w:sz w:val="20"/>
                <w:szCs w:val="20"/>
                <w:lang w:val="en-US"/>
              </w:rPr>
              <w:t xml:space="preserve"> </w:t>
            </w:r>
            <w:proofErr w:type="spellStart"/>
            <w:r w:rsidR="001623D4" w:rsidRPr="001623D4">
              <w:rPr>
                <w:rFonts w:ascii="Times New Roman" w:hAnsi="Times New Roman" w:cs="Times New Roman"/>
                <w:sz w:val="20"/>
                <w:szCs w:val="20"/>
              </w:rPr>
              <w:t>гидрографиясы</w:t>
            </w:r>
            <w:proofErr w:type="spellEnd"/>
            <w:r w:rsidR="001623D4" w:rsidRPr="001623D4">
              <w:rPr>
                <w:rFonts w:ascii="Times New Roman" w:hAnsi="Times New Roman" w:cs="Times New Roman"/>
                <w:sz w:val="20"/>
                <w:szCs w:val="20"/>
                <w:lang w:val="en-US"/>
              </w:rPr>
              <w:t xml:space="preserve"> </w:t>
            </w:r>
            <w:proofErr w:type="spellStart"/>
            <w:r w:rsidR="001623D4" w:rsidRPr="001623D4">
              <w:rPr>
                <w:rFonts w:ascii="Times New Roman" w:hAnsi="Times New Roman" w:cs="Times New Roman"/>
                <w:sz w:val="20"/>
                <w:szCs w:val="20"/>
              </w:rPr>
              <w:t>және</w:t>
            </w:r>
            <w:proofErr w:type="spellEnd"/>
            <w:r w:rsidR="001623D4" w:rsidRPr="001623D4">
              <w:rPr>
                <w:rFonts w:ascii="Times New Roman" w:hAnsi="Times New Roman" w:cs="Times New Roman"/>
                <w:sz w:val="20"/>
                <w:szCs w:val="20"/>
                <w:lang w:val="en-US"/>
              </w:rPr>
              <w:t xml:space="preserve"> </w:t>
            </w:r>
            <w:r w:rsidR="001623D4" w:rsidRPr="001623D4">
              <w:rPr>
                <w:rFonts w:ascii="Times New Roman" w:hAnsi="Times New Roman" w:cs="Times New Roman"/>
                <w:sz w:val="20"/>
                <w:szCs w:val="20"/>
              </w:rPr>
              <w:t>су</w:t>
            </w:r>
            <w:r w:rsidR="001623D4" w:rsidRPr="001623D4">
              <w:rPr>
                <w:rFonts w:ascii="Times New Roman" w:hAnsi="Times New Roman" w:cs="Times New Roman"/>
                <w:sz w:val="20"/>
                <w:szCs w:val="20"/>
                <w:lang w:val="en-US"/>
              </w:rPr>
              <w:t xml:space="preserve"> </w:t>
            </w:r>
            <w:proofErr w:type="spellStart"/>
            <w:r w:rsidR="001623D4" w:rsidRPr="001623D4">
              <w:rPr>
                <w:rFonts w:ascii="Times New Roman" w:hAnsi="Times New Roman" w:cs="Times New Roman"/>
                <w:sz w:val="20"/>
                <w:szCs w:val="20"/>
              </w:rPr>
              <w:t>режимі</w:t>
            </w:r>
            <w:proofErr w:type="spellEnd"/>
            <w:r w:rsidR="001623D4" w:rsidRPr="001623D4">
              <w:rPr>
                <w:rFonts w:ascii="Times New Roman" w:hAnsi="Times New Roman" w:cs="Times New Roman"/>
                <w:sz w:val="20"/>
                <w:szCs w:val="20"/>
                <w:lang w:val="en-US"/>
              </w:rPr>
              <w:t>»</w:t>
            </w:r>
            <w:r w:rsidR="001623D4" w:rsidRPr="001623D4">
              <w:rPr>
                <w:rFonts w:ascii="Times New Roman" w:hAnsi="Times New Roman" w:cs="Times New Roman"/>
                <w:sz w:val="20"/>
                <w:szCs w:val="20"/>
                <w:lang w:val="kk-KZ"/>
              </w:rPr>
              <w:t xml:space="preserve">, </w:t>
            </w:r>
            <w:r w:rsidRPr="001623D4">
              <w:rPr>
                <w:rFonts w:ascii="Times New Roman" w:hAnsi="Times New Roman" w:cs="Times New Roman"/>
                <w:sz w:val="20"/>
                <w:szCs w:val="20"/>
              </w:rPr>
              <w:t>Алматы</w:t>
            </w:r>
            <w:r w:rsidRPr="001623D4">
              <w:rPr>
                <w:rFonts w:ascii="Times New Roman" w:hAnsi="Times New Roman" w:cs="Times New Roman"/>
                <w:sz w:val="20"/>
                <w:szCs w:val="20"/>
                <w:lang w:val="en-US"/>
              </w:rPr>
              <w:t xml:space="preserve">, 2010 </w:t>
            </w:r>
            <w:r w:rsidRPr="001623D4">
              <w:rPr>
                <w:rFonts w:ascii="Times New Roman" w:hAnsi="Times New Roman" w:cs="Times New Roman"/>
                <w:sz w:val="20"/>
                <w:szCs w:val="20"/>
              </w:rPr>
              <w:t>ж</w:t>
            </w:r>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және</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табиғи</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және</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техногендік</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қауіптер</w:t>
            </w:r>
            <w:proofErr w:type="spellEnd"/>
            <w:r w:rsidRPr="001623D4">
              <w:rPr>
                <w:rFonts w:ascii="Times New Roman" w:hAnsi="Times New Roman" w:cs="Times New Roman"/>
                <w:sz w:val="20"/>
                <w:szCs w:val="20"/>
                <w:lang w:val="en-US"/>
              </w:rPr>
              <w:t xml:space="preserve"> </w:t>
            </w:r>
            <w:r w:rsidRPr="001623D4">
              <w:rPr>
                <w:rFonts w:ascii="Times New Roman" w:hAnsi="Times New Roman" w:cs="Times New Roman"/>
                <w:sz w:val="20"/>
                <w:szCs w:val="20"/>
              </w:rPr>
              <w:t>мен</w:t>
            </w:r>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төтенше</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жағдайлар</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тәуекелдері</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атласының</w:t>
            </w:r>
            <w:proofErr w:type="spellEnd"/>
            <w:r w:rsidRPr="001623D4">
              <w:rPr>
                <w:rFonts w:ascii="Times New Roman" w:hAnsi="Times New Roman" w:cs="Times New Roman"/>
                <w:sz w:val="20"/>
                <w:szCs w:val="20"/>
                <w:lang w:val="en-US"/>
              </w:rPr>
              <w:t xml:space="preserve"> </w:t>
            </w:r>
            <w:r w:rsidR="001623D4" w:rsidRPr="001623D4">
              <w:rPr>
                <w:rFonts w:ascii="Times New Roman" w:hAnsi="Times New Roman" w:cs="Times New Roman"/>
                <w:sz w:val="20"/>
                <w:szCs w:val="20"/>
                <w:lang w:val="en-US"/>
              </w:rPr>
              <w:t>«</w:t>
            </w:r>
            <w:proofErr w:type="spellStart"/>
            <w:r w:rsidRPr="001623D4">
              <w:rPr>
                <w:rFonts w:ascii="Times New Roman" w:hAnsi="Times New Roman" w:cs="Times New Roman"/>
                <w:sz w:val="20"/>
                <w:szCs w:val="20"/>
              </w:rPr>
              <w:t>өзендердің</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кептелу</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және</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кептелу</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қаупі</w:t>
            </w:r>
            <w:proofErr w:type="spellEnd"/>
            <w:r w:rsidR="001623D4" w:rsidRPr="001623D4">
              <w:rPr>
                <w:rFonts w:ascii="Times New Roman" w:hAnsi="Times New Roman" w:cs="Times New Roman"/>
                <w:sz w:val="20"/>
                <w:szCs w:val="20"/>
                <w:lang w:val="en-US"/>
              </w:rPr>
              <w:t>»</w:t>
            </w:r>
            <w:r w:rsidRPr="001623D4">
              <w:rPr>
                <w:rFonts w:ascii="Times New Roman" w:hAnsi="Times New Roman" w:cs="Times New Roman"/>
                <w:sz w:val="20"/>
                <w:szCs w:val="20"/>
                <w:lang w:val="en-US"/>
              </w:rPr>
              <w:t xml:space="preserve">, </w:t>
            </w:r>
            <w:r w:rsidR="001623D4" w:rsidRPr="001623D4">
              <w:rPr>
                <w:rFonts w:ascii="Times New Roman" w:hAnsi="Times New Roman" w:cs="Times New Roman"/>
                <w:sz w:val="20"/>
                <w:szCs w:val="20"/>
                <w:lang w:val="en-US"/>
              </w:rPr>
              <w:t>«</w:t>
            </w:r>
            <w:proofErr w:type="spellStart"/>
            <w:r w:rsidRPr="001623D4">
              <w:rPr>
                <w:rFonts w:ascii="Times New Roman" w:hAnsi="Times New Roman" w:cs="Times New Roman"/>
                <w:sz w:val="20"/>
                <w:szCs w:val="20"/>
              </w:rPr>
              <w:t>өзендердің</w:t>
            </w:r>
            <w:proofErr w:type="spellEnd"/>
            <w:r w:rsidRPr="001623D4">
              <w:rPr>
                <w:rFonts w:ascii="Times New Roman" w:hAnsi="Times New Roman" w:cs="Times New Roman"/>
                <w:sz w:val="20"/>
                <w:szCs w:val="20"/>
                <w:lang w:val="en-US"/>
              </w:rPr>
              <w:t xml:space="preserve"> </w:t>
            </w:r>
            <w:r w:rsidRPr="001623D4">
              <w:rPr>
                <w:rFonts w:ascii="Times New Roman" w:hAnsi="Times New Roman" w:cs="Times New Roman"/>
                <w:sz w:val="20"/>
                <w:szCs w:val="20"/>
              </w:rPr>
              <w:t>кебу</w:t>
            </w:r>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қаупі</w:t>
            </w:r>
            <w:proofErr w:type="spellEnd"/>
            <w:r w:rsidR="001623D4" w:rsidRPr="001623D4">
              <w:rPr>
                <w:rFonts w:ascii="Times New Roman" w:hAnsi="Times New Roman" w:cs="Times New Roman"/>
                <w:sz w:val="20"/>
                <w:szCs w:val="20"/>
                <w:lang w:val="en-US"/>
              </w:rPr>
              <w:t>»</w:t>
            </w:r>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және</w:t>
            </w:r>
            <w:proofErr w:type="spellEnd"/>
            <w:r w:rsidRPr="001623D4">
              <w:rPr>
                <w:rFonts w:ascii="Times New Roman" w:hAnsi="Times New Roman" w:cs="Times New Roman"/>
                <w:sz w:val="20"/>
                <w:szCs w:val="20"/>
                <w:lang w:val="en-US"/>
              </w:rPr>
              <w:t xml:space="preserve"> </w:t>
            </w:r>
            <w:r w:rsidR="001623D4" w:rsidRPr="001623D4">
              <w:rPr>
                <w:rFonts w:ascii="Times New Roman" w:hAnsi="Times New Roman" w:cs="Times New Roman"/>
                <w:sz w:val="20"/>
                <w:szCs w:val="20"/>
                <w:lang w:val="en-US"/>
              </w:rPr>
              <w:t>«</w:t>
            </w:r>
            <w:proofErr w:type="spellStart"/>
            <w:r w:rsidRPr="001623D4">
              <w:rPr>
                <w:rFonts w:ascii="Times New Roman" w:hAnsi="Times New Roman" w:cs="Times New Roman"/>
                <w:sz w:val="20"/>
                <w:szCs w:val="20"/>
              </w:rPr>
              <w:t>өзендердің</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қату</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қаупі</w:t>
            </w:r>
            <w:proofErr w:type="spellEnd"/>
            <w:r w:rsidR="001623D4" w:rsidRPr="001623D4">
              <w:rPr>
                <w:rFonts w:ascii="Times New Roman" w:hAnsi="Times New Roman" w:cs="Times New Roman"/>
                <w:sz w:val="20"/>
                <w:szCs w:val="20"/>
                <w:lang w:val="en-US"/>
              </w:rPr>
              <w:t>»</w:t>
            </w:r>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карталарының</w:t>
            </w:r>
            <w:proofErr w:type="spellEnd"/>
            <w:r w:rsidRPr="001623D4">
              <w:rPr>
                <w:rFonts w:ascii="Times New Roman" w:hAnsi="Times New Roman" w:cs="Times New Roman"/>
                <w:sz w:val="20"/>
                <w:szCs w:val="20"/>
                <w:lang w:val="en-US"/>
              </w:rPr>
              <w:t xml:space="preserve"> </w:t>
            </w:r>
            <w:proofErr w:type="spellStart"/>
            <w:r w:rsidRPr="001623D4">
              <w:rPr>
                <w:rFonts w:ascii="Times New Roman" w:hAnsi="Times New Roman" w:cs="Times New Roman"/>
                <w:sz w:val="20"/>
                <w:szCs w:val="20"/>
              </w:rPr>
              <w:t>тең</w:t>
            </w:r>
            <w:proofErr w:type="spellEnd"/>
            <w:r w:rsidRPr="001623D4">
              <w:rPr>
                <w:rFonts w:ascii="Times New Roman" w:hAnsi="Times New Roman" w:cs="Times New Roman"/>
                <w:sz w:val="20"/>
                <w:szCs w:val="20"/>
                <w:lang w:val="en-US"/>
              </w:rPr>
              <w:t xml:space="preserve"> </w:t>
            </w:r>
            <w:r w:rsidRPr="001623D4">
              <w:rPr>
                <w:rFonts w:ascii="Times New Roman" w:hAnsi="Times New Roman" w:cs="Times New Roman"/>
                <w:sz w:val="20"/>
                <w:szCs w:val="20"/>
              </w:rPr>
              <w:t>авторы</w:t>
            </w:r>
            <w:r w:rsidRPr="001623D4">
              <w:rPr>
                <w:rFonts w:ascii="Times New Roman" w:hAnsi="Times New Roman" w:cs="Times New Roman"/>
                <w:sz w:val="20"/>
                <w:szCs w:val="20"/>
                <w:lang w:val="en-US"/>
              </w:rPr>
              <w:t xml:space="preserve">, 2010 </w:t>
            </w:r>
            <w:r w:rsidRPr="001623D4">
              <w:rPr>
                <w:rFonts w:ascii="Times New Roman" w:hAnsi="Times New Roman" w:cs="Times New Roman"/>
                <w:sz w:val="20"/>
                <w:szCs w:val="20"/>
              </w:rPr>
              <w:t>ж</w:t>
            </w:r>
            <w:r w:rsidRPr="001623D4">
              <w:rPr>
                <w:rFonts w:ascii="Times New Roman" w:hAnsi="Times New Roman" w:cs="Times New Roman"/>
                <w:sz w:val="20"/>
                <w:szCs w:val="20"/>
                <w:lang w:val="en-US"/>
              </w:rPr>
              <w:t>.</w:t>
            </w:r>
          </w:p>
          <w:p w14:paraId="45FF7134" w14:textId="426588E5" w:rsidR="00E869F7" w:rsidRPr="001623D4" w:rsidRDefault="00E869F7" w:rsidP="001623D4">
            <w:pPr>
              <w:spacing w:after="0" w:line="240" w:lineRule="auto"/>
              <w:jc w:val="both"/>
              <w:rPr>
                <w:b/>
                <w:bCs/>
                <w:sz w:val="20"/>
                <w:szCs w:val="20"/>
              </w:rPr>
            </w:pPr>
            <w:proofErr w:type="spellStart"/>
            <w:r w:rsidRPr="001623D4">
              <w:rPr>
                <w:b/>
                <w:bCs/>
                <w:sz w:val="20"/>
                <w:szCs w:val="20"/>
              </w:rPr>
              <w:t>Жобаларға</w:t>
            </w:r>
            <w:proofErr w:type="spellEnd"/>
            <w:r w:rsidRPr="001623D4">
              <w:rPr>
                <w:b/>
                <w:bCs/>
                <w:sz w:val="20"/>
                <w:szCs w:val="20"/>
              </w:rPr>
              <w:t xml:space="preserve"> </w:t>
            </w:r>
            <w:proofErr w:type="spellStart"/>
            <w:r w:rsidRPr="001623D4">
              <w:rPr>
                <w:b/>
                <w:bCs/>
                <w:sz w:val="20"/>
                <w:szCs w:val="20"/>
              </w:rPr>
              <w:t>қатысу</w:t>
            </w:r>
            <w:proofErr w:type="spellEnd"/>
            <w:r w:rsidRPr="001623D4">
              <w:rPr>
                <w:b/>
                <w:bCs/>
                <w:sz w:val="20"/>
                <w:szCs w:val="20"/>
              </w:rPr>
              <w:t>:</w:t>
            </w:r>
          </w:p>
          <w:p w14:paraId="73A6C3B6" w14:textId="0A2E3188" w:rsidR="00E869F7" w:rsidRPr="001623D4" w:rsidRDefault="001623D4" w:rsidP="009A2A94">
            <w:pPr>
              <w:spacing w:after="0" w:line="240" w:lineRule="auto"/>
              <w:jc w:val="both"/>
              <w:rPr>
                <w:sz w:val="20"/>
                <w:szCs w:val="20"/>
              </w:rPr>
            </w:pPr>
            <w:r w:rsidRPr="001623D4">
              <w:rPr>
                <w:sz w:val="20"/>
                <w:szCs w:val="20"/>
                <w:lang w:val="kk-KZ"/>
              </w:rPr>
              <w:t>1</w:t>
            </w:r>
            <w:r w:rsidR="00E869F7" w:rsidRPr="001623D4">
              <w:rPr>
                <w:sz w:val="20"/>
                <w:szCs w:val="20"/>
              </w:rPr>
              <w:t xml:space="preserve">) </w:t>
            </w:r>
            <w:r w:rsidRPr="001623D4">
              <w:rPr>
                <w:sz w:val="20"/>
                <w:szCs w:val="20"/>
                <w:lang w:val="kk-KZ"/>
              </w:rPr>
              <w:t xml:space="preserve">Жауапты орындаушы </w:t>
            </w:r>
            <w:r w:rsidR="00E869F7" w:rsidRPr="001623D4">
              <w:rPr>
                <w:sz w:val="20"/>
                <w:szCs w:val="20"/>
              </w:rPr>
              <w:t>«</w:t>
            </w:r>
            <w:proofErr w:type="spellStart"/>
            <w:r w:rsidR="00E869F7" w:rsidRPr="001623D4">
              <w:rPr>
                <w:sz w:val="20"/>
                <w:szCs w:val="20"/>
              </w:rPr>
              <w:t>Қазақстан</w:t>
            </w:r>
            <w:proofErr w:type="spellEnd"/>
            <w:r w:rsidR="00E869F7" w:rsidRPr="001623D4">
              <w:rPr>
                <w:sz w:val="20"/>
                <w:szCs w:val="20"/>
              </w:rPr>
              <w:t xml:space="preserve"> </w:t>
            </w:r>
            <w:proofErr w:type="spellStart"/>
            <w:r w:rsidR="00E869F7" w:rsidRPr="001623D4">
              <w:rPr>
                <w:sz w:val="20"/>
                <w:szCs w:val="20"/>
              </w:rPr>
              <w:t>Республикасының</w:t>
            </w:r>
            <w:proofErr w:type="spellEnd"/>
            <w:r w:rsidR="00E869F7" w:rsidRPr="001623D4">
              <w:rPr>
                <w:sz w:val="20"/>
                <w:szCs w:val="20"/>
              </w:rPr>
              <w:t xml:space="preserve"> </w:t>
            </w:r>
            <w:proofErr w:type="spellStart"/>
            <w:r w:rsidR="00E869F7" w:rsidRPr="001623D4">
              <w:rPr>
                <w:sz w:val="20"/>
                <w:szCs w:val="20"/>
              </w:rPr>
              <w:t>су</w:t>
            </w:r>
            <w:proofErr w:type="spellEnd"/>
            <w:r w:rsidR="00E869F7" w:rsidRPr="001623D4">
              <w:rPr>
                <w:sz w:val="20"/>
                <w:szCs w:val="20"/>
              </w:rPr>
              <w:t xml:space="preserve"> </w:t>
            </w:r>
            <w:proofErr w:type="spellStart"/>
            <w:r w:rsidR="00E869F7" w:rsidRPr="001623D4">
              <w:rPr>
                <w:sz w:val="20"/>
                <w:szCs w:val="20"/>
              </w:rPr>
              <w:t>қауіпсіздігін</w:t>
            </w:r>
            <w:proofErr w:type="spellEnd"/>
            <w:r w:rsidR="00E869F7" w:rsidRPr="001623D4">
              <w:rPr>
                <w:sz w:val="20"/>
                <w:szCs w:val="20"/>
              </w:rPr>
              <w:t xml:space="preserve"> </w:t>
            </w:r>
            <w:proofErr w:type="spellStart"/>
            <w:r w:rsidR="00E869F7" w:rsidRPr="001623D4">
              <w:rPr>
                <w:sz w:val="20"/>
                <w:szCs w:val="20"/>
              </w:rPr>
              <w:t>қамтамасыз</w:t>
            </w:r>
            <w:proofErr w:type="spellEnd"/>
            <w:r w:rsidR="00E869F7" w:rsidRPr="001623D4">
              <w:rPr>
                <w:sz w:val="20"/>
                <w:szCs w:val="20"/>
              </w:rPr>
              <w:t xml:space="preserve"> </w:t>
            </w:r>
            <w:proofErr w:type="spellStart"/>
            <w:r w:rsidR="00E869F7" w:rsidRPr="001623D4">
              <w:rPr>
                <w:sz w:val="20"/>
                <w:szCs w:val="20"/>
              </w:rPr>
              <w:t>етудің</w:t>
            </w:r>
            <w:proofErr w:type="spellEnd"/>
            <w:r w:rsidR="00E869F7" w:rsidRPr="001623D4">
              <w:rPr>
                <w:sz w:val="20"/>
                <w:szCs w:val="20"/>
              </w:rPr>
              <w:t xml:space="preserve"> </w:t>
            </w:r>
            <w:proofErr w:type="spellStart"/>
            <w:r w:rsidR="00E869F7" w:rsidRPr="001623D4">
              <w:rPr>
                <w:sz w:val="20"/>
                <w:szCs w:val="20"/>
              </w:rPr>
              <w:t>географиялық</w:t>
            </w:r>
            <w:proofErr w:type="spellEnd"/>
            <w:r w:rsidR="00E869F7" w:rsidRPr="001623D4">
              <w:rPr>
                <w:sz w:val="20"/>
                <w:szCs w:val="20"/>
              </w:rPr>
              <w:t xml:space="preserve"> </w:t>
            </w:r>
            <w:proofErr w:type="spellStart"/>
            <w:r w:rsidR="00E869F7" w:rsidRPr="001623D4">
              <w:rPr>
                <w:sz w:val="20"/>
                <w:szCs w:val="20"/>
              </w:rPr>
              <w:t>негіздері</w:t>
            </w:r>
            <w:proofErr w:type="spellEnd"/>
            <w:r w:rsidR="00E869F7" w:rsidRPr="001623D4">
              <w:rPr>
                <w:sz w:val="20"/>
                <w:szCs w:val="20"/>
              </w:rPr>
              <w:t xml:space="preserve">» </w:t>
            </w:r>
            <w:proofErr w:type="spellStart"/>
            <w:r w:rsidR="00E869F7" w:rsidRPr="001623D4">
              <w:rPr>
                <w:sz w:val="20"/>
                <w:szCs w:val="20"/>
              </w:rPr>
              <w:t>бағдарламасы</w:t>
            </w:r>
            <w:proofErr w:type="spellEnd"/>
            <w:r w:rsidR="00E869F7" w:rsidRPr="001623D4">
              <w:rPr>
                <w:sz w:val="20"/>
                <w:szCs w:val="20"/>
              </w:rPr>
              <w:t xml:space="preserve"> </w:t>
            </w:r>
            <w:proofErr w:type="spellStart"/>
            <w:r w:rsidR="00E869F7" w:rsidRPr="001623D4">
              <w:rPr>
                <w:sz w:val="20"/>
                <w:szCs w:val="20"/>
              </w:rPr>
              <w:t>бойынша</w:t>
            </w:r>
            <w:proofErr w:type="spellEnd"/>
            <w:r w:rsidR="00E869F7" w:rsidRPr="001623D4">
              <w:rPr>
                <w:sz w:val="20"/>
                <w:szCs w:val="20"/>
              </w:rPr>
              <w:t xml:space="preserve"> </w:t>
            </w:r>
            <w:proofErr w:type="spellStart"/>
            <w:r w:rsidR="00E869F7" w:rsidRPr="001623D4">
              <w:rPr>
                <w:sz w:val="20"/>
                <w:szCs w:val="20"/>
              </w:rPr>
              <w:t>жұмыстардың</w:t>
            </w:r>
            <w:proofErr w:type="spellEnd"/>
            <w:r w:rsidR="00E869F7" w:rsidRPr="001623D4">
              <w:rPr>
                <w:sz w:val="20"/>
                <w:szCs w:val="20"/>
              </w:rPr>
              <w:t xml:space="preserve"> </w:t>
            </w:r>
            <w:proofErr w:type="spellStart"/>
            <w:r w:rsidR="00E869F7" w:rsidRPr="001623D4">
              <w:rPr>
                <w:sz w:val="20"/>
                <w:szCs w:val="20"/>
              </w:rPr>
              <w:t>басшысы</w:t>
            </w:r>
            <w:proofErr w:type="spellEnd"/>
            <w:r w:rsidR="00E869F7" w:rsidRPr="001623D4">
              <w:rPr>
                <w:sz w:val="20"/>
                <w:szCs w:val="20"/>
              </w:rPr>
              <w:t xml:space="preserve"> </w:t>
            </w:r>
            <w:proofErr w:type="spellStart"/>
            <w:r w:rsidR="00E869F7" w:rsidRPr="001623D4">
              <w:rPr>
                <w:sz w:val="20"/>
                <w:szCs w:val="20"/>
              </w:rPr>
              <w:t>мемлекеттік</w:t>
            </w:r>
            <w:proofErr w:type="spellEnd"/>
            <w:r w:rsidR="00E869F7" w:rsidRPr="001623D4">
              <w:rPr>
                <w:sz w:val="20"/>
                <w:szCs w:val="20"/>
              </w:rPr>
              <w:t xml:space="preserve"> </w:t>
            </w:r>
            <w:proofErr w:type="spellStart"/>
            <w:r w:rsidR="00E869F7" w:rsidRPr="001623D4">
              <w:rPr>
                <w:sz w:val="20"/>
                <w:szCs w:val="20"/>
              </w:rPr>
              <w:t>тіркеу</w:t>
            </w:r>
            <w:proofErr w:type="spellEnd"/>
            <w:r w:rsidR="00E869F7" w:rsidRPr="001623D4">
              <w:rPr>
                <w:sz w:val="20"/>
                <w:szCs w:val="20"/>
              </w:rPr>
              <w:t xml:space="preserve"> № 0112РК00626 (2012-2014 </w:t>
            </w:r>
            <w:proofErr w:type="spellStart"/>
            <w:r w:rsidR="00E869F7" w:rsidRPr="001623D4">
              <w:rPr>
                <w:sz w:val="20"/>
                <w:szCs w:val="20"/>
              </w:rPr>
              <w:t>жж</w:t>
            </w:r>
            <w:proofErr w:type="spellEnd"/>
            <w:r w:rsidR="00E869F7" w:rsidRPr="001623D4">
              <w:rPr>
                <w:sz w:val="20"/>
                <w:szCs w:val="20"/>
              </w:rPr>
              <w:t>.).</w:t>
            </w:r>
          </w:p>
          <w:p w14:paraId="5FAF0591" w14:textId="0634F16F" w:rsidR="00E869F7" w:rsidRPr="001623D4" w:rsidRDefault="001623D4" w:rsidP="009A2A94">
            <w:pPr>
              <w:spacing w:after="0" w:line="240" w:lineRule="auto"/>
              <w:jc w:val="both"/>
              <w:rPr>
                <w:sz w:val="20"/>
                <w:szCs w:val="20"/>
              </w:rPr>
            </w:pPr>
            <w:r w:rsidRPr="001623D4">
              <w:rPr>
                <w:sz w:val="20"/>
                <w:szCs w:val="20"/>
                <w:lang w:val="kk-KZ"/>
              </w:rPr>
              <w:t>2</w:t>
            </w:r>
            <w:r w:rsidR="00E869F7" w:rsidRPr="001623D4">
              <w:rPr>
                <w:sz w:val="20"/>
                <w:szCs w:val="20"/>
              </w:rPr>
              <w:t xml:space="preserve">) </w:t>
            </w:r>
            <w:r w:rsidRPr="001623D4">
              <w:rPr>
                <w:sz w:val="20"/>
                <w:szCs w:val="20"/>
                <w:lang w:val="kk-KZ"/>
              </w:rPr>
              <w:t>О</w:t>
            </w:r>
            <w:proofErr w:type="spellStart"/>
            <w:r w:rsidR="00E869F7" w:rsidRPr="001623D4">
              <w:rPr>
                <w:sz w:val="20"/>
                <w:szCs w:val="20"/>
              </w:rPr>
              <w:t>рындаушы</w:t>
            </w:r>
            <w:proofErr w:type="spellEnd"/>
            <w:r w:rsidR="00E869F7" w:rsidRPr="001623D4">
              <w:rPr>
                <w:sz w:val="20"/>
                <w:szCs w:val="20"/>
              </w:rPr>
              <w:t xml:space="preserve">, </w:t>
            </w:r>
            <w:r w:rsidR="00E869F7" w:rsidRPr="001623D4">
              <w:rPr>
                <w:sz w:val="20"/>
                <w:szCs w:val="20"/>
                <w:lang w:val="ru-RU"/>
              </w:rPr>
              <w:t>А</w:t>
            </w:r>
            <w:r w:rsidR="00E869F7" w:rsidRPr="001623D4">
              <w:rPr>
                <w:sz w:val="20"/>
                <w:szCs w:val="20"/>
                <w:lang w:val="kk-KZ"/>
              </w:rPr>
              <w:t>ға ғылыми қызметкер</w:t>
            </w:r>
            <w:r w:rsidR="00E869F7" w:rsidRPr="001623D4">
              <w:rPr>
                <w:sz w:val="20"/>
                <w:szCs w:val="20"/>
              </w:rPr>
              <w:t xml:space="preserve">. ҚР БҒМ </w:t>
            </w:r>
            <w:proofErr w:type="spellStart"/>
            <w:r w:rsidR="00E869F7" w:rsidRPr="001623D4">
              <w:rPr>
                <w:sz w:val="20"/>
                <w:szCs w:val="20"/>
              </w:rPr>
              <w:t>Ғылым</w:t>
            </w:r>
            <w:proofErr w:type="spellEnd"/>
            <w:r w:rsidR="00E869F7" w:rsidRPr="001623D4">
              <w:rPr>
                <w:sz w:val="20"/>
                <w:szCs w:val="20"/>
              </w:rPr>
              <w:t xml:space="preserve"> </w:t>
            </w:r>
            <w:proofErr w:type="spellStart"/>
            <w:r w:rsidR="00E869F7" w:rsidRPr="001623D4">
              <w:rPr>
                <w:sz w:val="20"/>
                <w:szCs w:val="20"/>
              </w:rPr>
              <w:t>комитетінің</w:t>
            </w:r>
            <w:proofErr w:type="spellEnd"/>
            <w:r w:rsidR="00E869F7" w:rsidRPr="001623D4">
              <w:rPr>
                <w:sz w:val="20"/>
                <w:szCs w:val="20"/>
              </w:rPr>
              <w:t xml:space="preserve"> </w:t>
            </w:r>
            <w:proofErr w:type="spellStart"/>
            <w:r w:rsidR="00E869F7" w:rsidRPr="001623D4">
              <w:rPr>
                <w:sz w:val="20"/>
                <w:szCs w:val="20"/>
              </w:rPr>
              <w:t>бағдарламалық-нысаналы</w:t>
            </w:r>
            <w:proofErr w:type="spellEnd"/>
            <w:r w:rsidR="00E869F7" w:rsidRPr="001623D4">
              <w:rPr>
                <w:sz w:val="20"/>
                <w:szCs w:val="20"/>
              </w:rPr>
              <w:t xml:space="preserve"> </w:t>
            </w:r>
            <w:proofErr w:type="spellStart"/>
            <w:r w:rsidR="00E869F7" w:rsidRPr="001623D4">
              <w:rPr>
                <w:sz w:val="20"/>
                <w:szCs w:val="20"/>
              </w:rPr>
              <w:t>қаржыландыруы</w:t>
            </w:r>
            <w:proofErr w:type="spellEnd"/>
            <w:r w:rsidR="00E869F7" w:rsidRPr="001623D4">
              <w:rPr>
                <w:sz w:val="20"/>
                <w:szCs w:val="20"/>
              </w:rPr>
              <w:t xml:space="preserve"> «</w:t>
            </w:r>
            <w:proofErr w:type="spellStart"/>
            <w:r w:rsidR="00E869F7" w:rsidRPr="001623D4">
              <w:rPr>
                <w:sz w:val="20"/>
                <w:szCs w:val="20"/>
              </w:rPr>
              <w:t>Қазақстан</w:t>
            </w:r>
            <w:proofErr w:type="spellEnd"/>
            <w:r w:rsidR="00E869F7" w:rsidRPr="001623D4">
              <w:rPr>
                <w:sz w:val="20"/>
                <w:szCs w:val="20"/>
              </w:rPr>
              <w:t xml:space="preserve"> </w:t>
            </w:r>
            <w:proofErr w:type="spellStart"/>
            <w:r w:rsidR="00E869F7" w:rsidRPr="001623D4">
              <w:rPr>
                <w:sz w:val="20"/>
                <w:szCs w:val="20"/>
              </w:rPr>
              <w:t>Республикасының</w:t>
            </w:r>
            <w:proofErr w:type="spellEnd"/>
            <w:r w:rsidR="00E869F7" w:rsidRPr="001623D4">
              <w:rPr>
                <w:sz w:val="20"/>
                <w:szCs w:val="20"/>
              </w:rPr>
              <w:t xml:space="preserve"> </w:t>
            </w:r>
            <w:proofErr w:type="spellStart"/>
            <w:r w:rsidR="00E869F7" w:rsidRPr="001623D4">
              <w:rPr>
                <w:sz w:val="20"/>
                <w:szCs w:val="20"/>
              </w:rPr>
              <w:t>су</w:t>
            </w:r>
            <w:proofErr w:type="spellEnd"/>
            <w:r w:rsidR="00E869F7" w:rsidRPr="001623D4">
              <w:rPr>
                <w:sz w:val="20"/>
                <w:szCs w:val="20"/>
              </w:rPr>
              <w:t xml:space="preserve"> </w:t>
            </w:r>
            <w:proofErr w:type="spellStart"/>
            <w:r w:rsidR="00E869F7" w:rsidRPr="001623D4">
              <w:rPr>
                <w:sz w:val="20"/>
                <w:szCs w:val="20"/>
              </w:rPr>
              <w:t>қауіпсіздігі</w:t>
            </w:r>
            <w:proofErr w:type="spellEnd"/>
            <w:r w:rsidR="00E869F7" w:rsidRPr="001623D4">
              <w:rPr>
                <w:sz w:val="20"/>
                <w:szCs w:val="20"/>
              </w:rPr>
              <w:t>: «</w:t>
            </w:r>
            <w:proofErr w:type="spellStart"/>
            <w:r w:rsidR="00E869F7" w:rsidRPr="001623D4">
              <w:rPr>
                <w:sz w:val="20"/>
                <w:szCs w:val="20"/>
              </w:rPr>
              <w:t>Қазақстанның</w:t>
            </w:r>
            <w:proofErr w:type="spellEnd"/>
            <w:r w:rsidR="00E869F7" w:rsidRPr="001623D4">
              <w:rPr>
                <w:sz w:val="20"/>
                <w:szCs w:val="20"/>
              </w:rPr>
              <w:t xml:space="preserve"> </w:t>
            </w:r>
            <w:proofErr w:type="spellStart"/>
            <w:r w:rsidR="00E869F7" w:rsidRPr="001623D4">
              <w:rPr>
                <w:sz w:val="20"/>
                <w:szCs w:val="20"/>
              </w:rPr>
              <w:t>су</w:t>
            </w:r>
            <w:proofErr w:type="spellEnd"/>
            <w:r w:rsidR="00E869F7" w:rsidRPr="001623D4">
              <w:rPr>
                <w:sz w:val="20"/>
                <w:szCs w:val="20"/>
              </w:rPr>
              <w:t xml:space="preserve"> </w:t>
            </w:r>
            <w:proofErr w:type="spellStart"/>
            <w:r w:rsidR="00E869F7" w:rsidRPr="001623D4">
              <w:rPr>
                <w:sz w:val="20"/>
                <w:szCs w:val="20"/>
              </w:rPr>
              <w:t>ресурстары</w:t>
            </w:r>
            <w:proofErr w:type="spellEnd"/>
            <w:r w:rsidR="00E869F7" w:rsidRPr="001623D4">
              <w:rPr>
                <w:sz w:val="20"/>
                <w:szCs w:val="20"/>
              </w:rPr>
              <w:t xml:space="preserve"> </w:t>
            </w:r>
            <w:proofErr w:type="spellStart"/>
            <w:r w:rsidR="00E869F7" w:rsidRPr="001623D4">
              <w:rPr>
                <w:sz w:val="20"/>
                <w:szCs w:val="20"/>
              </w:rPr>
              <w:t>және</w:t>
            </w:r>
            <w:proofErr w:type="spellEnd"/>
            <w:r w:rsidR="00E869F7" w:rsidRPr="001623D4">
              <w:rPr>
                <w:sz w:val="20"/>
                <w:szCs w:val="20"/>
              </w:rPr>
              <w:t xml:space="preserve"> </w:t>
            </w:r>
            <w:proofErr w:type="spellStart"/>
            <w:r w:rsidR="00E869F7" w:rsidRPr="001623D4">
              <w:rPr>
                <w:sz w:val="20"/>
                <w:szCs w:val="20"/>
              </w:rPr>
              <w:t>оларды</w:t>
            </w:r>
            <w:proofErr w:type="spellEnd"/>
            <w:r w:rsidR="00E869F7" w:rsidRPr="001623D4">
              <w:rPr>
                <w:sz w:val="20"/>
                <w:szCs w:val="20"/>
              </w:rPr>
              <w:t xml:space="preserve"> </w:t>
            </w:r>
            <w:proofErr w:type="spellStart"/>
            <w:r w:rsidR="00E869F7" w:rsidRPr="001623D4">
              <w:rPr>
                <w:sz w:val="20"/>
                <w:szCs w:val="20"/>
              </w:rPr>
              <w:t>пайдалану</w:t>
            </w:r>
            <w:proofErr w:type="spellEnd"/>
            <w:r w:rsidR="00E869F7" w:rsidRPr="001623D4">
              <w:rPr>
                <w:sz w:val="20"/>
                <w:szCs w:val="20"/>
              </w:rPr>
              <w:t xml:space="preserve">» </w:t>
            </w:r>
            <w:proofErr w:type="spellStart"/>
            <w:r w:rsidR="00E869F7" w:rsidRPr="001623D4">
              <w:rPr>
                <w:sz w:val="20"/>
                <w:szCs w:val="20"/>
              </w:rPr>
              <w:t>геокеңістіктік</w:t>
            </w:r>
            <w:proofErr w:type="spellEnd"/>
            <w:r w:rsidR="00E869F7" w:rsidRPr="001623D4">
              <w:rPr>
                <w:sz w:val="20"/>
                <w:szCs w:val="20"/>
              </w:rPr>
              <w:t xml:space="preserve"> </w:t>
            </w:r>
            <w:proofErr w:type="spellStart"/>
            <w:r w:rsidR="00E869F7" w:rsidRPr="001623D4">
              <w:rPr>
                <w:sz w:val="20"/>
                <w:szCs w:val="20"/>
              </w:rPr>
              <w:t>ақпараттық</w:t>
            </w:r>
            <w:proofErr w:type="spellEnd"/>
            <w:r w:rsidR="00E869F7" w:rsidRPr="001623D4">
              <w:rPr>
                <w:sz w:val="20"/>
                <w:szCs w:val="20"/>
              </w:rPr>
              <w:t xml:space="preserve"> </w:t>
            </w:r>
            <w:proofErr w:type="spellStart"/>
            <w:r w:rsidR="00E869F7" w:rsidRPr="001623D4">
              <w:rPr>
                <w:sz w:val="20"/>
                <w:szCs w:val="20"/>
              </w:rPr>
              <w:t>жүйесі</w:t>
            </w:r>
            <w:proofErr w:type="spellEnd"/>
            <w:r w:rsidR="00E869F7" w:rsidRPr="001623D4">
              <w:rPr>
                <w:sz w:val="20"/>
                <w:szCs w:val="20"/>
              </w:rPr>
              <w:t>: «</w:t>
            </w:r>
            <w:r w:rsidR="00E869F7" w:rsidRPr="001623D4">
              <w:rPr>
                <w:sz w:val="20"/>
                <w:szCs w:val="20"/>
                <w:lang w:val="kk-KZ"/>
              </w:rPr>
              <w:t>Ө</w:t>
            </w:r>
            <w:proofErr w:type="spellStart"/>
            <w:r w:rsidR="00E869F7" w:rsidRPr="001623D4">
              <w:rPr>
                <w:sz w:val="20"/>
                <w:szCs w:val="20"/>
              </w:rPr>
              <w:t>зен</w:t>
            </w:r>
            <w:proofErr w:type="spellEnd"/>
            <w:r w:rsidR="00E869F7" w:rsidRPr="001623D4">
              <w:rPr>
                <w:sz w:val="20"/>
                <w:szCs w:val="20"/>
              </w:rPr>
              <w:t xml:space="preserve"> </w:t>
            </w:r>
            <w:proofErr w:type="spellStart"/>
            <w:r w:rsidR="00E869F7" w:rsidRPr="001623D4">
              <w:rPr>
                <w:sz w:val="20"/>
                <w:szCs w:val="20"/>
              </w:rPr>
              <w:t>ағын</w:t>
            </w:r>
            <w:r w:rsidR="00E869F7" w:rsidRPr="001623D4">
              <w:rPr>
                <w:sz w:val="20"/>
                <w:szCs w:val="20"/>
                <w:lang w:val="ru-RU"/>
              </w:rPr>
              <w:t>дыс</w:t>
            </w:r>
            <w:r w:rsidR="00E869F7" w:rsidRPr="001623D4">
              <w:rPr>
                <w:sz w:val="20"/>
                <w:szCs w:val="20"/>
              </w:rPr>
              <w:t>ының</w:t>
            </w:r>
            <w:proofErr w:type="spellEnd"/>
            <w:r w:rsidR="00E869F7" w:rsidRPr="001623D4">
              <w:rPr>
                <w:sz w:val="20"/>
                <w:szCs w:val="20"/>
              </w:rPr>
              <w:t xml:space="preserve"> </w:t>
            </w:r>
            <w:proofErr w:type="spellStart"/>
            <w:r w:rsidR="00E869F7" w:rsidRPr="001623D4">
              <w:rPr>
                <w:sz w:val="20"/>
                <w:szCs w:val="20"/>
              </w:rPr>
              <w:t>ресурстары</w:t>
            </w:r>
            <w:proofErr w:type="spellEnd"/>
            <w:r w:rsidR="00E869F7" w:rsidRPr="001623D4">
              <w:rPr>
                <w:sz w:val="20"/>
                <w:szCs w:val="20"/>
              </w:rPr>
              <w:t xml:space="preserve">: </w:t>
            </w:r>
            <w:proofErr w:type="spellStart"/>
            <w:r w:rsidR="00E869F7" w:rsidRPr="001623D4">
              <w:rPr>
                <w:sz w:val="20"/>
                <w:szCs w:val="20"/>
              </w:rPr>
              <w:lastRenderedPageBreak/>
              <w:t>ретроспективті</w:t>
            </w:r>
            <w:proofErr w:type="spellEnd"/>
            <w:r w:rsidR="00E869F7" w:rsidRPr="001623D4">
              <w:rPr>
                <w:sz w:val="20"/>
                <w:szCs w:val="20"/>
              </w:rPr>
              <w:t xml:space="preserve"> </w:t>
            </w:r>
            <w:proofErr w:type="spellStart"/>
            <w:r w:rsidR="00E869F7" w:rsidRPr="001623D4">
              <w:rPr>
                <w:sz w:val="20"/>
                <w:szCs w:val="20"/>
              </w:rPr>
              <w:t>және</w:t>
            </w:r>
            <w:proofErr w:type="spellEnd"/>
            <w:r w:rsidR="00E869F7" w:rsidRPr="001623D4">
              <w:rPr>
                <w:sz w:val="20"/>
                <w:szCs w:val="20"/>
              </w:rPr>
              <w:t xml:space="preserve"> </w:t>
            </w:r>
            <w:proofErr w:type="spellStart"/>
            <w:r w:rsidR="00E869F7" w:rsidRPr="001623D4">
              <w:rPr>
                <w:sz w:val="20"/>
                <w:szCs w:val="20"/>
                <w:lang w:val="ru-RU"/>
              </w:rPr>
              <w:t>келешекте</w:t>
            </w:r>
            <w:proofErr w:type="spellEnd"/>
            <w:r w:rsidR="00E869F7" w:rsidRPr="001623D4">
              <w:rPr>
                <w:sz w:val="20"/>
                <w:szCs w:val="20"/>
                <w:lang w:val="kk-KZ"/>
              </w:rPr>
              <w:t>гі</w:t>
            </w:r>
            <w:r w:rsidR="00E869F7" w:rsidRPr="001623D4">
              <w:rPr>
                <w:sz w:val="20"/>
                <w:szCs w:val="20"/>
              </w:rPr>
              <w:t xml:space="preserve"> </w:t>
            </w:r>
            <w:proofErr w:type="spellStart"/>
            <w:r w:rsidR="00E869F7" w:rsidRPr="001623D4">
              <w:rPr>
                <w:sz w:val="20"/>
                <w:szCs w:val="20"/>
              </w:rPr>
              <w:t>жай-күйі</w:t>
            </w:r>
            <w:proofErr w:type="spellEnd"/>
            <w:r w:rsidR="00E869F7" w:rsidRPr="001623D4">
              <w:rPr>
                <w:sz w:val="20"/>
                <w:szCs w:val="20"/>
              </w:rPr>
              <w:t>» № 0114</w:t>
            </w:r>
            <w:r w:rsidR="00E869F7" w:rsidRPr="001623D4">
              <w:rPr>
                <w:sz w:val="20"/>
                <w:szCs w:val="20"/>
                <w:lang w:val="kk-KZ"/>
              </w:rPr>
              <w:t>РК</w:t>
            </w:r>
            <w:r w:rsidR="00E869F7" w:rsidRPr="001623D4">
              <w:rPr>
                <w:sz w:val="20"/>
                <w:szCs w:val="20"/>
              </w:rPr>
              <w:t xml:space="preserve">00519 (2014-2016 </w:t>
            </w:r>
            <w:proofErr w:type="spellStart"/>
            <w:r w:rsidR="00E869F7" w:rsidRPr="001623D4">
              <w:rPr>
                <w:sz w:val="20"/>
                <w:szCs w:val="20"/>
              </w:rPr>
              <w:t>жж</w:t>
            </w:r>
            <w:proofErr w:type="spellEnd"/>
            <w:r w:rsidR="00E869F7" w:rsidRPr="001623D4">
              <w:rPr>
                <w:sz w:val="20"/>
                <w:szCs w:val="20"/>
              </w:rPr>
              <w:t>.).</w:t>
            </w:r>
          </w:p>
          <w:p w14:paraId="2BFABCA9" w14:textId="131AEDB8" w:rsidR="00E869F7" w:rsidRPr="001623D4" w:rsidRDefault="001623D4" w:rsidP="009A2A94">
            <w:pPr>
              <w:spacing w:after="0" w:line="240" w:lineRule="auto"/>
              <w:jc w:val="both"/>
              <w:rPr>
                <w:sz w:val="20"/>
                <w:szCs w:val="20"/>
              </w:rPr>
            </w:pPr>
            <w:r w:rsidRPr="001623D4">
              <w:rPr>
                <w:sz w:val="20"/>
                <w:szCs w:val="20"/>
                <w:lang w:val="kk-KZ"/>
              </w:rPr>
              <w:t>3</w:t>
            </w:r>
            <w:r w:rsidR="00E869F7" w:rsidRPr="001623D4">
              <w:rPr>
                <w:sz w:val="20"/>
                <w:szCs w:val="20"/>
              </w:rPr>
              <w:t xml:space="preserve">) </w:t>
            </w:r>
            <w:r w:rsidR="00E869F7" w:rsidRPr="001623D4">
              <w:rPr>
                <w:sz w:val="20"/>
                <w:szCs w:val="20"/>
                <w:lang w:val="ru-RU"/>
              </w:rPr>
              <w:t>О</w:t>
            </w:r>
            <w:proofErr w:type="spellStart"/>
            <w:r w:rsidR="00E869F7" w:rsidRPr="001623D4">
              <w:rPr>
                <w:sz w:val="20"/>
                <w:szCs w:val="20"/>
              </w:rPr>
              <w:t>рындаушы</w:t>
            </w:r>
            <w:proofErr w:type="spellEnd"/>
            <w:r w:rsidR="00E869F7" w:rsidRPr="001623D4">
              <w:rPr>
                <w:sz w:val="20"/>
                <w:szCs w:val="20"/>
              </w:rPr>
              <w:t xml:space="preserve">, </w:t>
            </w:r>
            <w:proofErr w:type="spellStart"/>
            <w:r w:rsidR="00E869F7" w:rsidRPr="001623D4">
              <w:rPr>
                <w:sz w:val="20"/>
                <w:szCs w:val="20"/>
              </w:rPr>
              <w:t>Аға</w:t>
            </w:r>
            <w:proofErr w:type="spellEnd"/>
            <w:r w:rsidR="00E869F7" w:rsidRPr="001623D4">
              <w:rPr>
                <w:sz w:val="20"/>
                <w:szCs w:val="20"/>
              </w:rPr>
              <w:t xml:space="preserve"> </w:t>
            </w:r>
            <w:proofErr w:type="spellStart"/>
            <w:r w:rsidR="00E869F7" w:rsidRPr="001623D4">
              <w:rPr>
                <w:sz w:val="20"/>
                <w:szCs w:val="20"/>
              </w:rPr>
              <w:t>ғылыми</w:t>
            </w:r>
            <w:proofErr w:type="spellEnd"/>
            <w:r w:rsidR="00E869F7" w:rsidRPr="001623D4">
              <w:rPr>
                <w:sz w:val="20"/>
                <w:szCs w:val="20"/>
              </w:rPr>
              <w:t xml:space="preserve"> </w:t>
            </w:r>
            <w:proofErr w:type="spellStart"/>
            <w:r w:rsidR="00E869F7" w:rsidRPr="001623D4">
              <w:rPr>
                <w:sz w:val="20"/>
                <w:szCs w:val="20"/>
              </w:rPr>
              <w:t>қызметкер</w:t>
            </w:r>
            <w:proofErr w:type="spellEnd"/>
            <w:r w:rsidR="00E869F7" w:rsidRPr="001623D4">
              <w:rPr>
                <w:sz w:val="20"/>
                <w:szCs w:val="20"/>
              </w:rPr>
              <w:t xml:space="preserve">. </w:t>
            </w:r>
            <w:r w:rsidR="00E869F7" w:rsidRPr="001623D4">
              <w:rPr>
                <w:sz w:val="20"/>
                <w:szCs w:val="20"/>
                <w:lang w:val="kk-KZ"/>
              </w:rPr>
              <w:t xml:space="preserve">ҚР </w:t>
            </w:r>
            <w:proofErr w:type="spellStart"/>
            <w:r w:rsidR="00E869F7" w:rsidRPr="001623D4">
              <w:rPr>
                <w:sz w:val="20"/>
                <w:szCs w:val="20"/>
              </w:rPr>
              <w:t>Ауыл</w:t>
            </w:r>
            <w:proofErr w:type="spellEnd"/>
            <w:r w:rsidR="00E869F7" w:rsidRPr="001623D4">
              <w:rPr>
                <w:sz w:val="20"/>
                <w:szCs w:val="20"/>
              </w:rPr>
              <w:t xml:space="preserve"> </w:t>
            </w:r>
            <w:proofErr w:type="spellStart"/>
            <w:r w:rsidR="00E869F7" w:rsidRPr="001623D4">
              <w:rPr>
                <w:sz w:val="20"/>
                <w:szCs w:val="20"/>
              </w:rPr>
              <w:t>шаруашылығы</w:t>
            </w:r>
            <w:proofErr w:type="spellEnd"/>
            <w:r w:rsidR="00E869F7" w:rsidRPr="001623D4">
              <w:rPr>
                <w:sz w:val="20"/>
                <w:szCs w:val="20"/>
              </w:rPr>
              <w:t xml:space="preserve"> </w:t>
            </w:r>
            <w:r w:rsidR="00E869F7" w:rsidRPr="001623D4">
              <w:rPr>
                <w:sz w:val="20"/>
                <w:szCs w:val="20"/>
                <w:lang w:val="ru-RU"/>
              </w:rPr>
              <w:t>М</w:t>
            </w:r>
            <w:proofErr w:type="spellStart"/>
            <w:r w:rsidR="00E869F7" w:rsidRPr="001623D4">
              <w:rPr>
                <w:sz w:val="20"/>
                <w:szCs w:val="20"/>
              </w:rPr>
              <w:t>инистрлігі</w:t>
            </w:r>
            <w:proofErr w:type="spellEnd"/>
            <w:r w:rsidR="00E869F7" w:rsidRPr="001623D4">
              <w:rPr>
                <w:sz w:val="20"/>
                <w:szCs w:val="20"/>
              </w:rPr>
              <w:t xml:space="preserve"> </w:t>
            </w:r>
            <w:proofErr w:type="spellStart"/>
            <w:r w:rsidR="00E869F7" w:rsidRPr="001623D4">
              <w:rPr>
                <w:sz w:val="20"/>
                <w:szCs w:val="20"/>
              </w:rPr>
              <w:t>Су</w:t>
            </w:r>
            <w:proofErr w:type="spellEnd"/>
            <w:r w:rsidR="00E869F7" w:rsidRPr="001623D4">
              <w:rPr>
                <w:sz w:val="20"/>
                <w:szCs w:val="20"/>
              </w:rPr>
              <w:t xml:space="preserve"> </w:t>
            </w:r>
            <w:proofErr w:type="spellStart"/>
            <w:r w:rsidR="00E869F7" w:rsidRPr="001623D4">
              <w:rPr>
                <w:sz w:val="20"/>
                <w:szCs w:val="20"/>
              </w:rPr>
              <w:t>ресурстары</w:t>
            </w:r>
            <w:proofErr w:type="spellEnd"/>
            <w:r w:rsidR="00E869F7" w:rsidRPr="001623D4">
              <w:rPr>
                <w:sz w:val="20"/>
                <w:szCs w:val="20"/>
              </w:rPr>
              <w:t xml:space="preserve"> </w:t>
            </w:r>
            <w:proofErr w:type="spellStart"/>
            <w:r w:rsidR="00E869F7" w:rsidRPr="001623D4">
              <w:rPr>
                <w:sz w:val="20"/>
                <w:szCs w:val="20"/>
              </w:rPr>
              <w:t>комитетінің</w:t>
            </w:r>
            <w:proofErr w:type="spellEnd"/>
            <w:r w:rsidR="00E869F7" w:rsidRPr="001623D4">
              <w:rPr>
                <w:sz w:val="20"/>
                <w:szCs w:val="20"/>
              </w:rPr>
              <w:t xml:space="preserve"> </w:t>
            </w:r>
            <w:proofErr w:type="spellStart"/>
            <w:r w:rsidR="00E869F7" w:rsidRPr="001623D4">
              <w:rPr>
                <w:sz w:val="20"/>
                <w:szCs w:val="20"/>
              </w:rPr>
              <w:t>ғылыми-техникалық</w:t>
            </w:r>
            <w:proofErr w:type="spellEnd"/>
            <w:r w:rsidR="00E869F7" w:rsidRPr="001623D4">
              <w:rPr>
                <w:sz w:val="20"/>
                <w:szCs w:val="20"/>
              </w:rPr>
              <w:t xml:space="preserve"> </w:t>
            </w:r>
            <w:proofErr w:type="spellStart"/>
            <w:r w:rsidR="00E869F7" w:rsidRPr="001623D4">
              <w:rPr>
                <w:sz w:val="20"/>
                <w:szCs w:val="20"/>
              </w:rPr>
              <w:t>жобасы</w:t>
            </w:r>
            <w:proofErr w:type="spellEnd"/>
            <w:r w:rsidR="00E869F7" w:rsidRPr="001623D4">
              <w:rPr>
                <w:sz w:val="20"/>
                <w:szCs w:val="20"/>
              </w:rPr>
              <w:t xml:space="preserve"> «</w:t>
            </w:r>
            <w:proofErr w:type="spellStart"/>
            <w:r w:rsidR="00E869F7" w:rsidRPr="001623D4">
              <w:rPr>
                <w:sz w:val="20"/>
                <w:szCs w:val="20"/>
              </w:rPr>
              <w:t>Қазақстан</w:t>
            </w:r>
            <w:proofErr w:type="spellEnd"/>
            <w:r w:rsidR="00E869F7" w:rsidRPr="001623D4">
              <w:rPr>
                <w:sz w:val="20"/>
                <w:szCs w:val="20"/>
              </w:rPr>
              <w:t xml:space="preserve"> </w:t>
            </w:r>
            <w:proofErr w:type="spellStart"/>
            <w:r w:rsidR="00E869F7" w:rsidRPr="001623D4">
              <w:rPr>
                <w:sz w:val="20"/>
                <w:szCs w:val="20"/>
              </w:rPr>
              <w:t>көлі</w:t>
            </w:r>
            <w:proofErr w:type="spellEnd"/>
            <w:r w:rsidR="00E869F7" w:rsidRPr="001623D4">
              <w:rPr>
                <w:sz w:val="20"/>
                <w:szCs w:val="20"/>
              </w:rPr>
              <w:t xml:space="preserve"> </w:t>
            </w:r>
            <w:proofErr w:type="spellStart"/>
            <w:r w:rsidR="00E869F7" w:rsidRPr="001623D4">
              <w:rPr>
                <w:sz w:val="20"/>
                <w:szCs w:val="20"/>
              </w:rPr>
              <w:t>атласын</w:t>
            </w:r>
            <w:proofErr w:type="spellEnd"/>
            <w:r w:rsidR="00E869F7" w:rsidRPr="001623D4">
              <w:rPr>
                <w:sz w:val="20"/>
                <w:szCs w:val="20"/>
              </w:rPr>
              <w:t xml:space="preserve"> </w:t>
            </w:r>
            <w:proofErr w:type="spellStart"/>
            <w:r w:rsidR="00E869F7" w:rsidRPr="001623D4">
              <w:rPr>
                <w:sz w:val="20"/>
                <w:szCs w:val="20"/>
              </w:rPr>
              <w:t>әзірлеу</w:t>
            </w:r>
            <w:proofErr w:type="spellEnd"/>
            <w:r w:rsidR="00E869F7" w:rsidRPr="001623D4">
              <w:rPr>
                <w:sz w:val="20"/>
                <w:szCs w:val="20"/>
              </w:rPr>
              <w:t>» (201</w:t>
            </w:r>
            <w:r w:rsidRPr="001623D4">
              <w:rPr>
                <w:sz w:val="20"/>
                <w:szCs w:val="20"/>
                <w:lang w:val="kk-KZ"/>
              </w:rPr>
              <w:t>7</w:t>
            </w:r>
            <w:r w:rsidR="00E869F7" w:rsidRPr="001623D4">
              <w:rPr>
                <w:sz w:val="20"/>
                <w:szCs w:val="20"/>
              </w:rPr>
              <w:t>-201</w:t>
            </w:r>
            <w:r w:rsidRPr="001623D4">
              <w:rPr>
                <w:sz w:val="20"/>
                <w:szCs w:val="20"/>
                <w:lang w:val="kk-KZ"/>
              </w:rPr>
              <w:t>9</w:t>
            </w:r>
            <w:r w:rsidR="00E869F7" w:rsidRPr="001623D4">
              <w:rPr>
                <w:sz w:val="20"/>
                <w:szCs w:val="20"/>
              </w:rPr>
              <w:t xml:space="preserve"> </w:t>
            </w:r>
            <w:proofErr w:type="spellStart"/>
            <w:r w:rsidR="00E869F7" w:rsidRPr="001623D4">
              <w:rPr>
                <w:sz w:val="20"/>
                <w:szCs w:val="20"/>
              </w:rPr>
              <w:t>жж</w:t>
            </w:r>
            <w:proofErr w:type="spellEnd"/>
            <w:r w:rsidR="00E869F7" w:rsidRPr="001623D4">
              <w:rPr>
                <w:sz w:val="20"/>
                <w:szCs w:val="20"/>
              </w:rPr>
              <w:t>.);</w:t>
            </w:r>
          </w:p>
          <w:p w14:paraId="4D2461B5" w14:textId="6C6DB1C1" w:rsidR="00E869F7" w:rsidRPr="001623D4" w:rsidRDefault="001623D4" w:rsidP="009A2A94">
            <w:pPr>
              <w:spacing w:after="0" w:line="240" w:lineRule="auto"/>
              <w:jc w:val="both"/>
              <w:rPr>
                <w:sz w:val="20"/>
                <w:szCs w:val="20"/>
              </w:rPr>
            </w:pPr>
            <w:r w:rsidRPr="001623D4">
              <w:rPr>
                <w:sz w:val="20"/>
                <w:szCs w:val="20"/>
                <w:lang w:val="kk-KZ"/>
              </w:rPr>
              <w:t>4</w:t>
            </w:r>
            <w:r w:rsidR="00E869F7" w:rsidRPr="001623D4">
              <w:rPr>
                <w:sz w:val="20"/>
                <w:szCs w:val="20"/>
              </w:rPr>
              <w:t xml:space="preserve">) </w:t>
            </w:r>
            <w:proofErr w:type="spellStart"/>
            <w:r w:rsidR="00E869F7" w:rsidRPr="001623D4">
              <w:rPr>
                <w:sz w:val="20"/>
                <w:szCs w:val="20"/>
              </w:rPr>
              <w:t>Орындаушы</w:t>
            </w:r>
            <w:proofErr w:type="spellEnd"/>
            <w:r w:rsidR="00E869F7" w:rsidRPr="001623D4">
              <w:rPr>
                <w:sz w:val="20"/>
                <w:szCs w:val="20"/>
              </w:rPr>
              <w:t xml:space="preserve">, </w:t>
            </w:r>
            <w:proofErr w:type="spellStart"/>
            <w:r w:rsidR="00E869F7" w:rsidRPr="001623D4">
              <w:rPr>
                <w:sz w:val="20"/>
                <w:szCs w:val="20"/>
                <w:lang w:val="ru-RU"/>
              </w:rPr>
              <w:t>Жетекш</w:t>
            </w:r>
            <w:proofErr w:type="spellEnd"/>
            <w:r w:rsidR="00E869F7" w:rsidRPr="001623D4">
              <w:rPr>
                <w:sz w:val="20"/>
                <w:szCs w:val="20"/>
                <w:lang w:val="kk-KZ"/>
              </w:rPr>
              <w:t>і ғылыми қызметкер</w:t>
            </w:r>
            <w:r w:rsidR="00E869F7" w:rsidRPr="001623D4">
              <w:rPr>
                <w:sz w:val="20"/>
                <w:szCs w:val="20"/>
              </w:rPr>
              <w:t xml:space="preserve">. ҚР </w:t>
            </w:r>
            <w:proofErr w:type="spellStart"/>
            <w:r w:rsidR="00E869F7" w:rsidRPr="001623D4">
              <w:rPr>
                <w:sz w:val="20"/>
                <w:szCs w:val="20"/>
              </w:rPr>
              <w:t>Ауыл</w:t>
            </w:r>
            <w:proofErr w:type="spellEnd"/>
            <w:r w:rsidR="00E869F7" w:rsidRPr="001623D4">
              <w:rPr>
                <w:sz w:val="20"/>
                <w:szCs w:val="20"/>
              </w:rPr>
              <w:t xml:space="preserve"> </w:t>
            </w:r>
            <w:proofErr w:type="spellStart"/>
            <w:r w:rsidR="00E869F7" w:rsidRPr="001623D4">
              <w:rPr>
                <w:sz w:val="20"/>
                <w:szCs w:val="20"/>
              </w:rPr>
              <w:t>шаруашылығы</w:t>
            </w:r>
            <w:proofErr w:type="spellEnd"/>
            <w:r w:rsidR="00E869F7" w:rsidRPr="001623D4">
              <w:rPr>
                <w:sz w:val="20"/>
                <w:szCs w:val="20"/>
              </w:rPr>
              <w:t xml:space="preserve"> </w:t>
            </w:r>
            <w:proofErr w:type="spellStart"/>
            <w:r w:rsidR="00E869F7" w:rsidRPr="001623D4">
              <w:rPr>
                <w:sz w:val="20"/>
                <w:szCs w:val="20"/>
              </w:rPr>
              <w:t>Министрлігі</w:t>
            </w:r>
            <w:proofErr w:type="spellEnd"/>
            <w:r w:rsidR="00E869F7" w:rsidRPr="001623D4">
              <w:rPr>
                <w:sz w:val="20"/>
                <w:szCs w:val="20"/>
              </w:rPr>
              <w:t xml:space="preserve"> </w:t>
            </w:r>
            <w:proofErr w:type="spellStart"/>
            <w:r w:rsidR="00E869F7" w:rsidRPr="001623D4">
              <w:rPr>
                <w:sz w:val="20"/>
                <w:szCs w:val="20"/>
              </w:rPr>
              <w:t>Су</w:t>
            </w:r>
            <w:proofErr w:type="spellEnd"/>
            <w:r w:rsidR="00E869F7" w:rsidRPr="001623D4">
              <w:rPr>
                <w:sz w:val="20"/>
                <w:szCs w:val="20"/>
              </w:rPr>
              <w:t xml:space="preserve"> </w:t>
            </w:r>
            <w:proofErr w:type="spellStart"/>
            <w:r w:rsidR="00E869F7" w:rsidRPr="001623D4">
              <w:rPr>
                <w:sz w:val="20"/>
                <w:szCs w:val="20"/>
              </w:rPr>
              <w:t>ресурстары</w:t>
            </w:r>
            <w:proofErr w:type="spellEnd"/>
            <w:r w:rsidR="00E869F7" w:rsidRPr="001623D4">
              <w:rPr>
                <w:sz w:val="20"/>
                <w:szCs w:val="20"/>
              </w:rPr>
              <w:t xml:space="preserve"> </w:t>
            </w:r>
            <w:proofErr w:type="spellStart"/>
            <w:r w:rsidR="00E869F7" w:rsidRPr="001623D4">
              <w:rPr>
                <w:sz w:val="20"/>
                <w:szCs w:val="20"/>
              </w:rPr>
              <w:t>комитетінің</w:t>
            </w:r>
            <w:proofErr w:type="spellEnd"/>
            <w:r w:rsidR="00E869F7" w:rsidRPr="001623D4">
              <w:rPr>
                <w:sz w:val="20"/>
                <w:szCs w:val="20"/>
              </w:rPr>
              <w:t xml:space="preserve"> </w:t>
            </w:r>
            <w:proofErr w:type="spellStart"/>
            <w:r w:rsidR="00E869F7" w:rsidRPr="001623D4">
              <w:rPr>
                <w:sz w:val="20"/>
                <w:szCs w:val="20"/>
              </w:rPr>
              <w:t>ғылыми-техникалық</w:t>
            </w:r>
            <w:proofErr w:type="spellEnd"/>
            <w:r w:rsidR="00E869F7" w:rsidRPr="001623D4">
              <w:rPr>
                <w:sz w:val="20"/>
                <w:szCs w:val="20"/>
              </w:rPr>
              <w:t xml:space="preserve"> </w:t>
            </w:r>
            <w:proofErr w:type="spellStart"/>
            <w:r w:rsidR="00E869F7" w:rsidRPr="001623D4">
              <w:rPr>
                <w:sz w:val="20"/>
                <w:szCs w:val="20"/>
              </w:rPr>
              <w:t>жобасы</w:t>
            </w:r>
            <w:proofErr w:type="spellEnd"/>
            <w:r w:rsidR="00E869F7" w:rsidRPr="001623D4">
              <w:rPr>
                <w:sz w:val="20"/>
                <w:szCs w:val="20"/>
              </w:rPr>
              <w:t xml:space="preserve"> «</w:t>
            </w:r>
            <w:r w:rsidR="00E869F7" w:rsidRPr="001623D4">
              <w:rPr>
                <w:sz w:val="20"/>
                <w:szCs w:val="20"/>
                <w:lang w:val="ru-RU"/>
              </w:rPr>
              <w:t>А</w:t>
            </w:r>
            <w:proofErr w:type="spellStart"/>
            <w:r w:rsidR="00E869F7" w:rsidRPr="001623D4">
              <w:rPr>
                <w:sz w:val="20"/>
                <w:szCs w:val="20"/>
              </w:rPr>
              <w:t>умақты</w:t>
            </w:r>
            <w:proofErr w:type="spellEnd"/>
            <w:r w:rsidR="00E869F7" w:rsidRPr="001623D4">
              <w:rPr>
                <w:sz w:val="20"/>
                <w:szCs w:val="20"/>
              </w:rPr>
              <w:t xml:space="preserve"> </w:t>
            </w:r>
            <w:proofErr w:type="spellStart"/>
            <w:r w:rsidR="00E869F7" w:rsidRPr="001623D4">
              <w:rPr>
                <w:sz w:val="20"/>
                <w:szCs w:val="20"/>
              </w:rPr>
              <w:t>ауыл</w:t>
            </w:r>
            <w:proofErr w:type="spellEnd"/>
            <w:r w:rsidR="00E869F7" w:rsidRPr="001623D4">
              <w:rPr>
                <w:sz w:val="20"/>
                <w:szCs w:val="20"/>
              </w:rPr>
              <w:t xml:space="preserve"> </w:t>
            </w:r>
            <w:proofErr w:type="spellStart"/>
            <w:r w:rsidR="00E869F7" w:rsidRPr="001623D4">
              <w:rPr>
                <w:sz w:val="20"/>
                <w:szCs w:val="20"/>
              </w:rPr>
              <w:t>шаруашылығымен</w:t>
            </w:r>
            <w:proofErr w:type="spellEnd"/>
            <w:r w:rsidR="00E869F7" w:rsidRPr="001623D4">
              <w:rPr>
                <w:sz w:val="20"/>
                <w:szCs w:val="20"/>
              </w:rPr>
              <w:t xml:space="preserve"> </w:t>
            </w:r>
            <w:proofErr w:type="spellStart"/>
            <w:r w:rsidR="00E869F7" w:rsidRPr="001623D4">
              <w:rPr>
                <w:sz w:val="20"/>
                <w:szCs w:val="20"/>
              </w:rPr>
              <w:t>игеру</w:t>
            </w:r>
            <w:proofErr w:type="spellEnd"/>
            <w:r w:rsidR="00E869F7" w:rsidRPr="001623D4">
              <w:rPr>
                <w:sz w:val="20"/>
                <w:szCs w:val="20"/>
              </w:rPr>
              <w:t xml:space="preserve"> </w:t>
            </w:r>
            <w:proofErr w:type="spellStart"/>
            <w:r w:rsidR="00E869F7" w:rsidRPr="001623D4">
              <w:rPr>
                <w:sz w:val="20"/>
                <w:szCs w:val="20"/>
              </w:rPr>
              <w:t>және</w:t>
            </w:r>
            <w:proofErr w:type="spellEnd"/>
            <w:r w:rsidR="00E869F7" w:rsidRPr="001623D4">
              <w:rPr>
                <w:sz w:val="20"/>
                <w:szCs w:val="20"/>
              </w:rPr>
              <w:t xml:space="preserve"> </w:t>
            </w:r>
            <w:proofErr w:type="spellStart"/>
            <w:r w:rsidR="00E869F7" w:rsidRPr="001623D4">
              <w:rPr>
                <w:sz w:val="20"/>
                <w:szCs w:val="20"/>
              </w:rPr>
              <w:t>су</w:t>
            </w:r>
            <w:proofErr w:type="spellEnd"/>
            <w:r w:rsidR="00E869F7" w:rsidRPr="001623D4">
              <w:rPr>
                <w:sz w:val="20"/>
                <w:szCs w:val="20"/>
              </w:rPr>
              <w:t xml:space="preserve"> </w:t>
            </w:r>
            <w:proofErr w:type="spellStart"/>
            <w:r w:rsidR="00E869F7" w:rsidRPr="001623D4">
              <w:rPr>
                <w:sz w:val="20"/>
                <w:szCs w:val="20"/>
              </w:rPr>
              <w:t>ресурстарын</w:t>
            </w:r>
            <w:proofErr w:type="spellEnd"/>
            <w:r w:rsidR="00E869F7" w:rsidRPr="001623D4">
              <w:rPr>
                <w:sz w:val="20"/>
                <w:szCs w:val="20"/>
              </w:rPr>
              <w:t xml:space="preserve"> </w:t>
            </w:r>
            <w:proofErr w:type="spellStart"/>
            <w:r w:rsidR="00E869F7" w:rsidRPr="001623D4">
              <w:rPr>
                <w:sz w:val="20"/>
                <w:szCs w:val="20"/>
                <w:lang w:val="ru-RU"/>
              </w:rPr>
              <w:t>алап</w:t>
            </w:r>
            <w:r w:rsidR="00E869F7" w:rsidRPr="001623D4">
              <w:rPr>
                <w:sz w:val="20"/>
                <w:szCs w:val="20"/>
              </w:rPr>
              <w:t>аралық</w:t>
            </w:r>
            <w:proofErr w:type="spellEnd"/>
            <w:r w:rsidR="00E869F7" w:rsidRPr="001623D4">
              <w:rPr>
                <w:sz w:val="20"/>
                <w:szCs w:val="20"/>
              </w:rPr>
              <w:t xml:space="preserve"> </w:t>
            </w:r>
            <w:proofErr w:type="spellStart"/>
            <w:r w:rsidR="00E869F7" w:rsidRPr="001623D4">
              <w:rPr>
                <w:sz w:val="20"/>
                <w:szCs w:val="20"/>
              </w:rPr>
              <w:t>қайта</w:t>
            </w:r>
            <w:proofErr w:type="spellEnd"/>
            <w:r w:rsidR="00E869F7" w:rsidRPr="001623D4">
              <w:rPr>
                <w:sz w:val="20"/>
                <w:szCs w:val="20"/>
              </w:rPr>
              <w:t xml:space="preserve"> </w:t>
            </w:r>
            <w:proofErr w:type="spellStart"/>
            <w:r w:rsidR="00E869F7" w:rsidRPr="001623D4">
              <w:rPr>
                <w:sz w:val="20"/>
                <w:szCs w:val="20"/>
              </w:rPr>
              <w:t>бөлу</w:t>
            </w:r>
            <w:proofErr w:type="spellEnd"/>
            <w:r w:rsidR="00E869F7" w:rsidRPr="001623D4">
              <w:rPr>
                <w:sz w:val="20"/>
                <w:szCs w:val="20"/>
              </w:rPr>
              <w:t xml:space="preserve"> </w:t>
            </w:r>
            <w:proofErr w:type="spellStart"/>
            <w:r w:rsidR="00E869F7" w:rsidRPr="001623D4">
              <w:rPr>
                <w:sz w:val="20"/>
                <w:szCs w:val="20"/>
              </w:rPr>
              <w:t>перспективаларын</w:t>
            </w:r>
            <w:proofErr w:type="spellEnd"/>
            <w:r w:rsidR="00E869F7" w:rsidRPr="001623D4">
              <w:rPr>
                <w:sz w:val="20"/>
                <w:szCs w:val="20"/>
              </w:rPr>
              <w:t xml:space="preserve"> </w:t>
            </w:r>
            <w:proofErr w:type="spellStart"/>
            <w:r w:rsidR="00E869F7" w:rsidRPr="001623D4">
              <w:rPr>
                <w:sz w:val="20"/>
                <w:szCs w:val="20"/>
              </w:rPr>
              <w:t>ескере</w:t>
            </w:r>
            <w:proofErr w:type="spellEnd"/>
            <w:r w:rsidR="00E869F7" w:rsidRPr="001623D4">
              <w:rPr>
                <w:sz w:val="20"/>
                <w:szCs w:val="20"/>
              </w:rPr>
              <w:t xml:space="preserve"> </w:t>
            </w:r>
            <w:proofErr w:type="spellStart"/>
            <w:r w:rsidR="00E869F7" w:rsidRPr="001623D4">
              <w:rPr>
                <w:sz w:val="20"/>
                <w:szCs w:val="20"/>
              </w:rPr>
              <w:t>отырып</w:t>
            </w:r>
            <w:proofErr w:type="spellEnd"/>
            <w:r w:rsidR="00E869F7" w:rsidRPr="001623D4">
              <w:rPr>
                <w:sz w:val="20"/>
                <w:szCs w:val="20"/>
              </w:rPr>
              <w:t xml:space="preserve">, </w:t>
            </w:r>
            <w:proofErr w:type="spellStart"/>
            <w:r w:rsidR="00E869F7" w:rsidRPr="001623D4">
              <w:rPr>
                <w:sz w:val="20"/>
                <w:szCs w:val="20"/>
              </w:rPr>
              <w:t>Ертіс</w:t>
            </w:r>
            <w:proofErr w:type="spellEnd"/>
            <w:r w:rsidR="00E869F7" w:rsidRPr="001623D4">
              <w:rPr>
                <w:sz w:val="20"/>
                <w:szCs w:val="20"/>
              </w:rPr>
              <w:t xml:space="preserve"> </w:t>
            </w:r>
            <w:proofErr w:type="spellStart"/>
            <w:r w:rsidR="00E869F7" w:rsidRPr="001623D4">
              <w:rPr>
                <w:sz w:val="20"/>
                <w:szCs w:val="20"/>
                <w:lang w:val="ru-RU"/>
              </w:rPr>
              <w:t>алабының</w:t>
            </w:r>
            <w:proofErr w:type="spellEnd"/>
            <w:r w:rsidR="00E869F7" w:rsidRPr="001623D4">
              <w:rPr>
                <w:sz w:val="20"/>
                <w:szCs w:val="20"/>
              </w:rPr>
              <w:t xml:space="preserve"> </w:t>
            </w:r>
            <w:proofErr w:type="spellStart"/>
            <w:r w:rsidR="00E869F7" w:rsidRPr="001623D4">
              <w:rPr>
                <w:sz w:val="20"/>
                <w:szCs w:val="20"/>
              </w:rPr>
              <w:t>табиғи-шаруашылық</w:t>
            </w:r>
            <w:proofErr w:type="spellEnd"/>
            <w:r w:rsidR="00E869F7" w:rsidRPr="001623D4">
              <w:rPr>
                <w:sz w:val="20"/>
                <w:szCs w:val="20"/>
              </w:rPr>
              <w:t xml:space="preserve"> </w:t>
            </w:r>
            <w:proofErr w:type="spellStart"/>
            <w:r w:rsidR="00E869F7" w:rsidRPr="001623D4">
              <w:rPr>
                <w:sz w:val="20"/>
                <w:szCs w:val="20"/>
              </w:rPr>
              <w:t>жүйесінің</w:t>
            </w:r>
            <w:proofErr w:type="spellEnd"/>
            <w:r w:rsidR="00E869F7" w:rsidRPr="001623D4">
              <w:rPr>
                <w:sz w:val="20"/>
                <w:szCs w:val="20"/>
              </w:rPr>
              <w:t xml:space="preserve"> </w:t>
            </w:r>
            <w:proofErr w:type="spellStart"/>
            <w:r w:rsidR="00E869F7" w:rsidRPr="001623D4">
              <w:rPr>
                <w:sz w:val="20"/>
                <w:szCs w:val="20"/>
              </w:rPr>
              <w:t>сумен</w:t>
            </w:r>
            <w:proofErr w:type="spellEnd"/>
            <w:r w:rsidR="00E869F7" w:rsidRPr="001623D4">
              <w:rPr>
                <w:sz w:val="20"/>
                <w:szCs w:val="20"/>
              </w:rPr>
              <w:t xml:space="preserve"> </w:t>
            </w:r>
            <w:proofErr w:type="spellStart"/>
            <w:r w:rsidR="00E869F7" w:rsidRPr="001623D4">
              <w:rPr>
                <w:sz w:val="20"/>
                <w:szCs w:val="20"/>
              </w:rPr>
              <w:t>қамтамасыз</w:t>
            </w:r>
            <w:proofErr w:type="spellEnd"/>
            <w:r w:rsidR="00E869F7" w:rsidRPr="001623D4">
              <w:rPr>
                <w:sz w:val="20"/>
                <w:szCs w:val="20"/>
              </w:rPr>
              <w:t xml:space="preserve"> </w:t>
            </w:r>
            <w:proofErr w:type="spellStart"/>
            <w:r w:rsidR="00E869F7" w:rsidRPr="001623D4">
              <w:rPr>
                <w:sz w:val="20"/>
                <w:szCs w:val="20"/>
              </w:rPr>
              <w:t>етілуін</w:t>
            </w:r>
            <w:proofErr w:type="spellEnd"/>
            <w:r w:rsidR="00E869F7" w:rsidRPr="001623D4">
              <w:rPr>
                <w:sz w:val="20"/>
                <w:szCs w:val="20"/>
              </w:rPr>
              <w:t xml:space="preserve"> </w:t>
            </w:r>
            <w:proofErr w:type="spellStart"/>
            <w:r w:rsidR="00E869F7" w:rsidRPr="001623D4">
              <w:rPr>
                <w:sz w:val="20"/>
                <w:szCs w:val="20"/>
              </w:rPr>
              <w:t>бағалау</w:t>
            </w:r>
            <w:proofErr w:type="spellEnd"/>
            <w:r w:rsidR="00E869F7" w:rsidRPr="001623D4">
              <w:rPr>
                <w:sz w:val="20"/>
                <w:szCs w:val="20"/>
              </w:rPr>
              <w:t xml:space="preserve"> </w:t>
            </w:r>
            <w:proofErr w:type="spellStart"/>
            <w:r w:rsidR="00E869F7" w:rsidRPr="001623D4">
              <w:rPr>
                <w:sz w:val="20"/>
                <w:szCs w:val="20"/>
              </w:rPr>
              <w:t>және</w:t>
            </w:r>
            <w:proofErr w:type="spellEnd"/>
            <w:r w:rsidR="00E869F7" w:rsidRPr="001623D4">
              <w:rPr>
                <w:sz w:val="20"/>
                <w:szCs w:val="20"/>
              </w:rPr>
              <w:t xml:space="preserve"> </w:t>
            </w:r>
            <w:proofErr w:type="spellStart"/>
            <w:r w:rsidR="00E869F7" w:rsidRPr="001623D4">
              <w:rPr>
                <w:sz w:val="20"/>
                <w:szCs w:val="20"/>
              </w:rPr>
              <w:t>болжау</w:t>
            </w:r>
            <w:proofErr w:type="spellEnd"/>
            <w:r w:rsidR="00E869F7" w:rsidRPr="001623D4">
              <w:rPr>
                <w:sz w:val="20"/>
                <w:szCs w:val="20"/>
              </w:rPr>
              <w:t xml:space="preserve">» (2017-2019 </w:t>
            </w:r>
            <w:proofErr w:type="spellStart"/>
            <w:r w:rsidR="00E869F7" w:rsidRPr="001623D4">
              <w:rPr>
                <w:sz w:val="20"/>
                <w:szCs w:val="20"/>
              </w:rPr>
              <w:t>жж</w:t>
            </w:r>
            <w:proofErr w:type="spellEnd"/>
            <w:r w:rsidR="00E869F7" w:rsidRPr="001623D4">
              <w:rPr>
                <w:sz w:val="20"/>
                <w:szCs w:val="20"/>
              </w:rPr>
              <w:t>.);</w:t>
            </w:r>
          </w:p>
          <w:p w14:paraId="07741A1B" w14:textId="056E0EEB" w:rsidR="00E869F7" w:rsidRPr="001623D4" w:rsidRDefault="001623D4" w:rsidP="009A2A94">
            <w:pPr>
              <w:spacing w:after="0" w:line="240" w:lineRule="auto"/>
              <w:jc w:val="both"/>
              <w:rPr>
                <w:sz w:val="20"/>
                <w:szCs w:val="20"/>
              </w:rPr>
            </w:pPr>
            <w:r w:rsidRPr="001623D4">
              <w:rPr>
                <w:sz w:val="20"/>
                <w:szCs w:val="20"/>
                <w:lang w:val="kk-KZ"/>
              </w:rPr>
              <w:t>5</w:t>
            </w:r>
            <w:r w:rsidR="00E869F7" w:rsidRPr="001623D4">
              <w:rPr>
                <w:sz w:val="20"/>
                <w:szCs w:val="20"/>
              </w:rPr>
              <w:t xml:space="preserve">) </w:t>
            </w:r>
            <w:proofErr w:type="spellStart"/>
            <w:r w:rsidRPr="001623D4">
              <w:rPr>
                <w:sz w:val="20"/>
                <w:szCs w:val="20"/>
                <w:lang w:val="ru-RU"/>
              </w:rPr>
              <w:t>Орындаушы</w:t>
            </w:r>
            <w:proofErr w:type="spellEnd"/>
            <w:r w:rsidRPr="00F27134">
              <w:rPr>
                <w:sz w:val="20"/>
                <w:szCs w:val="20"/>
              </w:rPr>
              <w:t xml:space="preserve">, </w:t>
            </w:r>
            <w:proofErr w:type="spellStart"/>
            <w:r w:rsidRPr="001623D4">
              <w:rPr>
                <w:sz w:val="20"/>
                <w:szCs w:val="20"/>
                <w:lang w:val="ru-RU"/>
              </w:rPr>
              <w:t>Жетекші</w:t>
            </w:r>
            <w:proofErr w:type="spellEnd"/>
            <w:r w:rsidRPr="00F27134">
              <w:rPr>
                <w:sz w:val="20"/>
                <w:szCs w:val="20"/>
              </w:rPr>
              <w:t xml:space="preserve"> </w:t>
            </w:r>
            <w:proofErr w:type="spellStart"/>
            <w:r w:rsidRPr="001623D4">
              <w:rPr>
                <w:sz w:val="20"/>
                <w:szCs w:val="20"/>
                <w:lang w:val="ru-RU"/>
              </w:rPr>
              <w:t>ғылыми</w:t>
            </w:r>
            <w:proofErr w:type="spellEnd"/>
            <w:r w:rsidRPr="00F27134">
              <w:rPr>
                <w:sz w:val="20"/>
                <w:szCs w:val="20"/>
              </w:rPr>
              <w:t xml:space="preserve"> </w:t>
            </w:r>
            <w:proofErr w:type="spellStart"/>
            <w:r w:rsidRPr="001623D4">
              <w:rPr>
                <w:sz w:val="20"/>
                <w:szCs w:val="20"/>
                <w:lang w:val="ru-RU"/>
              </w:rPr>
              <w:t>қызметкер</w:t>
            </w:r>
            <w:proofErr w:type="spellEnd"/>
            <w:r w:rsidR="00E869F7" w:rsidRPr="001623D4">
              <w:rPr>
                <w:sz w:val="20"/>
                <w:szCs w:val="20"/>
              </w:rPr>
              <w:t xml:space="preserve">. ҚР БҒМ </w:t>
            </w:r>
            <w:proofErr w:type="spellStart"/>
            <w:r w:rsidR="00E869F7" w:rsidRPr="001623D4">
              <w:rPr>
                <w:sz w:val="20"/>
                <w:szCs w:val="20"/>
              </w:rPr>
              <w:t>бағдарламалық-нысаналы</w:t>
            </w:r>
            <w:proofErr w:type="spellEnd"/>
            <w:r w:rsidR="00E869F7" w:rsidRPr="001623D4">
              <w:rPr>
                <w:sz w:val="20"/>
                <w:szCs w:val="20"/>
              </w:rPr>
              <w:t xml:space="preserve"> </w:t>
            </w:r>
            <w:proofErr w:type="spellStart"/>
            <w:r w:rsidR="00E869F7" w:rsidRPr="001623D4">
              <w:rPr>
                <w:sz w:val="20"/>
                <w:szCs w:val="20"/>
              </w:rPr>
              <w:t>қаржыландыру</w:t>
            </w:r>
            <w:proofErr w:type="spellEnd"/>
            <w:r w:rsidR="00E869F7" w:rsidRPr="001623D4">
              <w:rPr>
                <w:sz w:val="20"/>
                <w:szCs w:val="20"/>
              </w:rPr>
              <w:t xml:space="preserve"> «</w:t>
            </w:r>
            <w:proofErr w:type="spellStart"/>
            <w:r w:rsidR="00E869F7" w:rsidRPr="001623D4">
              <w:rPr>
                <w:sz w:val="20"/>
                <w:szCs w:val="20"/>
              </w:rPr>
              <w:t>Қазақстан</w:t>
            </w:r>
            <w:proofErr w:type="spellEnd"/>
            <w:r w:rsidR="00E869F7" w:rsidRPr="001623D4">
              <w:rPr>
                <w:sz w:val="20"/>
                <w:szCs w:val="20"/>
              </w:rPr>
              <w:t xml:space="preserve"> </w:t>
            </w:r>
            <w:proofErr w:type="spellStart"/>
            <w:r w:rsidR="00E869F7" w:rsidRPr="001623D4">
              <w:rPr>
                <w:sz w:val="20"/>
                <w:szCs w:val="20"/>
              </w:rPr>
              <w:t>Республикасы</w:t>
            </w:r>
            <w:proofErr w:type="spellEnd"/>
            <w:r w:rsidR="00E869F7" w:rsidRPr="001623D4">
              <w:rPr>
                <w:sz w:val="20"/>
                <w:szCs w:val="20"/>
              </w:rPr>
              <w:t xml:space="preserve"> </w:t>
            </w:r>
            <w:proofErr w:type="spellStart"/>
            <w:r w:rsidR="00E869F7" w:rsidRPr="001623D4">
              <w:rPr>
                <w:sz w:val="20"/>
                <w:szCs w:val="20"/>
              </w:rPr>
              <w:t>және</w:t>
            </w:r>
            <w:proofErr w:type="spellEnd"/>
            <w:r w:rsidR="00E869F7" w:rsidRPr="001623D4">
              <w:rPr>
                <w:sz w:val="20"/>
                <w:szCs w:val="20"/>
              </w:rPr>
              <w:t xml:space="preserve"> </w:t>
            </w:r>
            <w:proofErr w:type="spellStart"/>
            <w:r w:rsidR="00E869F7" w:rsidRPr="001623D4">
              <w:rPr>
                <w:sz w:val="20"/>
                <w:szCs w:val="20"/>
              </w:rPr>
              <w:t>Қытай</w:t>
            </w:r>
            <w:proofErr w:type="spellEnd"/>
            <w:r w:rsidR="00E869F7" w:rsidRPr="001623D4">
              <w:rPr>
                <w:sz w:val="20"/>
                <w:szCs w:val="20"/>
              </w:rPr>
              <w:t xml:space="preserve"> </w:t>
            </w:r>
            <w:proofErr w:type="spellStart"/>
            <w:r w:rsidR="00E869F7" w:rsidRPr="001623D4">
              <w:rPr>
                <w:sz w:val="20"/>
                <w:szCs w:val="20"/>
              </w:rPr>
              <w:t>Халық</w:t>
            </w:r>
            <w:proofErr w:type="spellEnd"/>
            <w:r w:rsidR="00E869F7" w:rsidRPr="001623D4">
              <w:rPr>
                <w:sz w:val="20"/>
                <w:szCs w:val="20"/>
              </w:rPr>
              <w:t xml:space="preserve"> </w:t>
            </w:r>
            <w:proofErr w:type="spellStart"/>
            <w:r w:rsidR="00E869F7" w:rsidRPr="001623D4">
              <w:rPr>
                <w:sz w:val="20"/>
                <w:szCs w:val="20"/>
              </w:rPr>
              <w:t>Республикасы</w:t>
            </w:r>
            <w:proofErr w:type="spellEnd"/>
            <w:r w:rsidR="00E869F7" w:rsidRPr="001623D4">
              <w:rPr>
                <w:sz w:val="20"/>
                <w:szCs w:val="20"/>
              </w:rPr>
              <w:t xml:space="preserve"> </w:t>
            </w:r>
            <w:proofErr w:type="spellStart"/>
            <w:r w:rsidR="00E869F7" w:rsidRPr="001623D4">
              <w:rPr>
                <w:sz w:val="20"/>
                <w:szCs w:val="20"/>
              </w:rPr>
              <w:t>өзендерінің</w:t>
            </w:r>
            <w:proofErr w:type="spellEnd"/>
            <w:r w:rsidR="00E869F7" w:rsidRPr="001623D4">
              <w:rPr>
                <w:sz w:val="20"/>
                <w:szCs w:val="20"/>
              </w:rPr>
              <w:t xml:space="preserve"> </w:t>
            </w:r>
            <w:proofErr w:type="spellStart"/>
            <w:r w:rsidR="00E869F7" w:rsidRPr="001623D4">
              <w:rPr>
                <w:sz w:val="20"/>
                <w:szCs w:val="20"/>
              </w:rPr>
              <w:t>трансшекаралық</w:t>
            </w:r>
            <w:proofErr w:type="spellEnd"/>
            <w:r w:rsidR="00E869F7" w:rsidRPr="001623D4">
              <w:rPr>
                <w:sz w:val="20"/>
                <w:szCs w:val="20"/>
              </w:rPr>
              <w:t xml:space="preserve"> </w:t>
            </w:r>
            <w:proofErr w:type="spellStart"/>
            <w:r w:rsidR="00E869F7" w:rsidRPr="001623D4">
              <w:rPr>
                <w:sz w:val="20"/>
                <w:szCs w:val="20"/>
                <w:lang w:val="ru-RU"/>
              </w:rPr>
              <w:t>алаптары</w:t>
            </w:r>
            <w:proofErr w:type="spellEnd"/>
            <w:r w:rsidR="00E869F7" w:rsidRPr="001623D4">
              <w:rPr>
                <w:sz w:val="20"/>
                <w:szCs w:val="20"/>
              </w:rPr>
              <w:t xml:space="preserve">: </w:t>
            </w:r>
            <w:proofErr w:type="spellStart"/>
            <w:r w:rsidR="00E869F7" w:rsidRPr="001623D4">
              <w:rPr>
                <w:sz w:val="20"/>
                <w:szCs w:val="20"/>
              </w:rPr>
              <w:t>климаттың</w:t>
            </w:r>
            <w:proofErr w:type="spellEnd"/>
            <w:r w:rsidR="00E869F7" w:rsidRPr="001623D4">
              <w:rPr>
                <w:sz w:val="20"/>
                <w:szCs w:val="20"/>
              </w:rPr>
              <w:t xml:space="preserve"> </w:t>
            </w:r>
            <w:proofErr w:type="spellStart"/>
            <w:r w:rsidR="00E869F7" w:rsidRPr="001623D4">
              <w:rPr>
                <w:sz w:val="20"/>
                <w:szCs w:val="20"/>
              </w:rPr>
              <w:t>өзгеруі</w:t>
            </w:r>
            <w:proofErr w:type="spellEnd"/>
            <w:r w:rsidR="00E869F7" w:rsidRPr="001623D4">
              <w:rPr>
                <w:sz w:val="20"/>
                <w:szCs w:val="20"/>
              </w:rPr>
              <w:t xml:space="preserve"> </w:t>
            </w:r>
            <w:proofErr w:type="spellStart"/>
            <w:r w:rsidR="00E869F7" w:rsidRPr="001623D4">
              <w:rPr>
                <w:sz w:val="20"/>
                <w:szCs w:val="20"/>
              </w:rPr>
              <w:t>және</w:t>
            </w:r>
            <w:proofErr w:type="spellEnd"/>
            <w:r w:rsidR="00E869F7" w:rsidRPr="001623D4">
              <w:rPr>
                <w:sz w:val="20"/>
                <w:szCs w:val="20"/>
              </w:rPr>
              <w:t xml:space="preserve"> </w:t>
            </w:r>
            <w:proofErr w:type="spellStart"/>
            <w:r w:rsidR="00E869F7" w:rsidRPr="001623D4">
              <w:rPr>
                <w:sz w:val="20"/>
                <w:szCs w:val="20"/>
              </w:rPr>
              <w:t>антропогендік</w:t>
            </w:r>
            <w:proofErr w:type="spellEnd"/>
            <w:r w:rsidR="00E869F7" w:rsidRPr="001623D4">
              <w:rPr>
                <w:sz w:val="20"/>
                <w:szCs w:val="20"/>
              </w:rPr>
              <w:t xml:space="preserve"> </w:t>
            </w:r>
            <w:proofErr w:type="spellStart"/>
            <w:r w:rsidR="00E869F7" w:rsidRPr="001623D4">
              <w:rPr>
                <w:sz w:val="20"/>
                <w:szCs w:val="20"/>
              </w:rPr>
              <w:t>өсу</w:t>
            </w:r>
            <w:proofErr w:type="spellEnd"/>
            <w:r w:rsidR="00E869F7" w:rsidRPr="001623D4">
              <w:rPr>
                <w:sz w:val="20"/>
                <w:szCs w:val="20"/>
              </w:rPr>
              <w:t xml:space="preserve"> </w:t>
            </w:r>
            <w:proofErr w:type="spellStart"/>
            <w:r w:rsidR="00E869F7" w:rsidRPr="001623D4">
              <w:rPr>
                <w:sz w:val="20"/>
                <w:szCs w:val="20"/>
              </w:rPr>
              <w:t>жағдайларында</w:t>
            </w:r>
            <w:proofErr w:type="spellEnd"/>
            <w:r w:rsidR="00E869F7" w:rsidRPr="001623D4">
              <w:rPr>
                <w:sz w:val="20"/>
                <w:szCs w:val="20"/>
              </w:rPr>
              <w:t xml:space="preserve"> </w:t>
            </w:r>
            <w:proofErr w:type="spellStart"/>
            <w:r w:rsidR="00E869F7" w:rsidRPr="001623D4">
              <w:rPr>
                <w:sz w:val="20"/>
                <w:szCs w:val="20"/>
              </w:rPr>
              <w:t>Іле</w:t>
            </w:r>
            <w:proofErr w:type="spellEnd"/>
            <w:r w:rsidR="00E869F7" w:rsidRPr="001623D4">
              <w:rPr>
                <w:sz w:val="20"/>
                <w:szCs w:val="20"/>
              </w:rPr>
              <w:t xml:space="preserve"> </w:t>
            </w:r>
            <w:proofErr w:type="spellStart"/>
            <w:r w:rsidR="00E869F7" w:rsidRPr="001623D4">
              <w:rPr>
                <w:sz w:val="20"/>
                <w:szCs w:val="20"/>
              </w:rPr>
              <w:t>және</w:t>
            </w:r>
            <w:proofErr w:type="spellEnd"/>
            <w:r w:rsidR="00E869F7" w:rsidRPr="001623D4">
              <w:rPr>
                <w:sz w:val="20"/>
                <w:szCs w:val="20"/>
              </w:rPr>
              <w:t xml:space="preserve"> </w:t>
            </w:r>
            <w:proofErr w:type="spellStart"/>
            <w:r w:rsidR="00E869F7" w:rsidRPr="001623D4">
              <w:rPr>
                <w:sz w:val="20"/>
                <w:szCs w:val="20"/>
              </w:rPr>
              <w:t>Ертіс</w:t>
            </w:r>
            <w:proofErr w:type="spellEnd"/>
            <w:r w:rsidR="00E869F7" w:rsidRPr="001623D4">
              <w:rPr>
                <w:sz w:val="20"/>
                <w:szCs w:val="20"/>
              </w:rPr>
              <w:t xml:space="preserve"> </w:t>
            </w:r>
            <w:proofErr w:type="spellStart"/>
            <w:r w:rsidR="00E869F7" w:rsidRPr="001623D4">
              <w:rPr>
                <w:sz w:val="20"/>
                <w:szCs w:val="20"/>
              </w:rPr>
              <w:t>өзендерінің</w:t>
            </w:r>
            <w:proofErr w:type="spellEnd"/>
            <w:r w:rsidR="00E869F7" w:rsidRPr="001623D4">
              <w:rPr>
                <w:sz w:val="20"/>
                <w:szCs w:val="20"/>
              </w:rPr>
              <w:t xml:space="preserve"> </w:t>
            </w:r>
            <w:proofErr w:type="spellStart"/>
            <w:r w:rsidR="00E869F7" w:rsidRPr="001623D4">
              <w:rPr>
                <w:sz w:val="20"/>
                <w:szCs w:val="20"/>
              </w:rPr>
              <w:t>трансшекаралық</w:t>
            </w:r>
            <w:proofErr w:type="spellEnd"/>
            <w:r w:rsidR="00E869F7" w:rsidRPr="001623D4">
              <w:rPr>
                <w:sz w:val="20"/>
                <w:szCs w:val="20"/>
              </w:rPr>
              <w:t xml:space="preserve"> </w:t>
            </w:r>
            <w:proofErr w:type="spellStart"/>
            <w:r w:rsidR="00E869F7" w:rsidRPr="001623D4">
              <w:rPr>
                <w:sz w:val="20"/>
                <w:szCs w:val="20"/>
                <w:lang w:val="ru-RU"/>
              </w:rPr>
              <w:t>алаптарында</w:t>
            </w:r>
            <w:proofErr w:type="spellEnd"/>
            <w:r w:rsidR="00E869F7" w:rsidRPr="001623D4">
              <w:rPr>
                <w:sz w:val="20"/>
                <w:szCs w:val="20"/>
                <w:lang w:val="kk-KZ"/>
              </w:rPr>
              <w:t xml:space="preserve">ғы </w:t>
            </w:r>
            <w:proofErr w:type="spellStart"/>
            <w:r w:rsidR="00E869F7" w:rsidRPr="001623D4">
              <w:rPr>
                <w:sz w:val="20"/>
                <w:szCs w:val="20"/>
              </w:rPr>
              <w:t>өзен</w:t>
            </w:r>
            <w:proofErr w:type="spellEnd"/>
            <w:r w:rsidR="00E869F7" w:rsidRPr="001623D4">
              <w:rPr>
                <w:sz w:val="20"/>
                <w:szCs w:val="20"/>
              </w:rPr>
              <w:t xml:space="preserve"> </w:t>
            </w:r>
            <w:proofErr w:type="spellStart"/>
            <w:r w:rsidR="00E869F7" w:rsidRPr="001623D4">
              <w:rPr>
                <w:sz w:val="20"/>
                <w:szCs w:val="20"/>
              </w:rPr>
              <w:t>ағын</w:t>
            </w:r>
            <w:proofErr w:type="spellEnd"/>
            <w:r w:rsidR="00E869F7" w:rsidRPr="001623D4">
              <w:rPr>
                <w:sz w:val="20"/>
                <w:szCs w:val="20"/>
                <w:lang w:val="kk-KZ"/>
              </w:rPr>
              <w:t>дыс</w:t>
            </w:r>
            <w:proofErr w:type="spellStart"/>
            <w:r w:rsidR="00E869F7" w:rsidRPr="001623D4">
              <w:rPr>
                <w:sz w:val="20"/>
                <w:szCs w:val="20"/>
              </w:rPr>
              <w:t>ының</w:t>
            </w:r>
            <w:proofErr w:type="spellEnd"/>
            <w:r w:rsidR="00E869F7" w:rsidRPr="001623D4">
              <w:rPr>
                <w:sz w:val="20"/>
                <w:szCs w:val="20"/>
              </w:rPr>
              <w:t xml:space="preserve"> </w:t>
            </w:r>
            <w:proofErr w:type="spellStart"/>
            <w:r w:rsidR="00E869F7" w:rsidRPr="001623D4">
              <w:rPr>
                <w:sz w:val="20"/>
                <w:szCs w:val="20"/>
              </w:rPr>
              <w:t>ресурстары</w:t>
            </w:r>
            <w:proofErr w:type="spellEnd"/>
            <w:r w:rsidR="00E869F7" w:rsidRPr="001623D4">
              <w:rPr>
                <w:sz w:val="20"/>
                <w:szCs w:val="20"/>
              </w:rPr>
              <w:t xml:space="preserve">» 3 </w:t>
            </w:r>
            <w:proofErr w:type="spellStart"/>
            <w:r w:rsidR="00E869F7" w:rsidRPr="001623D4">
              <w:rPr>
                <w:sz w:val="20"/>
                <w:szCs w:val="20"/>
              </w:rPr>
              <w:t>кіші</w:t>
            </w:r>
            <w:proofErr w:type="spellEnd"/>
            <w:r w:rsidR="00E869F7" w:rsidRPr="001623D4">
              <w:rPr>
                <w:sz w:val="20"/>
                <w:szCs w:val="20"/>
              </w:rPr>
              <w:t xml:space="preserve"> </w:t>
            </w:r>
            <w:proofErr w:type="spellStart"/>
            <w:r w:rsidR="00E869F7" w:rsidRPr="001623D4">
              <w:rPr>
                <w:sz w:val="20"/>
                <w:szCs w:val="20"/>
              </w:rPr>
              <w:t>бағдарламасы</w:t>
            </w:r>
            <w:proofErr w:type="spellEnd"/>
            <w:r w:rsidR="00E869F7" w:rsidRPr="001623D4">
              <w:rPr>
                <w:sz w:val="20"/>
                <w:szCs w:val="20"/>
              </w:rPr>
              <w:t xml:space="preserve"> </w:t>
            </w:r>
            <w:proofErr w:type="spellStart"/>
            <w:r w:rsidR="00E869F7" w:rsidRPr="001623D4">
              <w:rPr>
                <w:sz w:val="20"/>
                <w:szCs w:val="20"/>
              </w:rPr>
              <w:t>бойынша</w:t>
            </w:r>
            <w:proofErr w:type="spellEnd"/>
            <w:r w:rsidR="00E869F7" w:rsidRPr="001623D4">
              <w:rPr>
                <w:sz w:val="20"/>
                <w:szCs w:val="20"/>
              </w:rPr>
              <w:t xml:space="preserve"> «2050 </w:t>
            </w:r>
            <w:proofErr w:type="spellStart"/>
            <w:r w:rsidR="00E869F7" w:rsidRPr="001623D4">
              <w:rPr>
                <w:sz w:val="20"/>
                <w:szCs w:val="20"/>
              </w:rPr>
              <w:t>жылға</w:t>
            </w:r>
            <w:proofErr w:type="spellEnd"/>
            <w:r w:rsidR="00E869F7" w:rsidRPr="001623D4">
              <w:rPr>
                <w:sz w:val="20"/>
                <w:szCs w:val="20"/>
              </w:rPr>
              <w:t xml:space="preserve"> </w:t>
            </w:r>
            <w:proofErr w:type="spellStart"/>
            <w:r w:rsidR="00E869F7" w:rsidRPr="001623D4">
              <w:rPr>
                <w:sz w:val="20"/>
                <w:szCs w:val="20"/>
              </w:rPr>
              <w:t>дейінгі</w:t>
            </w:r>
            <w:proofErr w:type="spellEnd"/>
            <w:r w:rsidR="00E869F7" w:rsidRPr="001623D4">
              <w:rPr>
                <w:sz w:val="20"/>
                <w:szCs w:val="20"/>
              </w:rPr>
              <w:t xml:space="preserve"> </w:t>
            </w:r>
            <w:proofErr w:type="spellStart"/>
            <w:r w:rsidR="00E869F7" w:rsidRPr="001623D4">
              <w:rPr>
                <w:sz w:val="20"/>
                <w:szCs w:val="20"/>
              </w:rPr>
              <w:t>кезеңге</w:t>
            </w:r>
            <w:proofErr w:type="spellEnd"/>
            <w:r w:rsidR="00E869F7" w:rsidRPr="001623D4">
              <w:rPr>
                <w:sz w:val="20"/>
                <w:szCs w:val="20"/>
              </w:rPr>
              <w:t xml:space="preserve"> </w:t>
            </w:r>
            <w:proofErr w:type="spellStart"/>
            <w:r w:rsidR="00E869F7" w:rsidRPr="001623D4">
              <w:rPr>
                <w:sz w:val="20"/>
                <w:szCs w:val="20"/>
              </w:rPr>
              <w:t>климаттық</w:t>
            </w:r>
            <w:proofErr w:type="spellEnd"/>
            <w:r w:rsidR="00E869F7" w:rsidRPr="001623D4">
              <w:rPr>
                <w:sz w:val="20"/>
                <w:szCs w:val="20"/>
              </w:rPr>
              <w:t xml:space="preserve"> </w:t>
            </w:r>
            <w:proofErr w:type="spellStart"/>
            <w:r w:rsidR="00E869F7" w:rsidRPr="001623D4">
              <w:rPr>
                <w:sz w:val="20"/>
                <w:szCs w:val="20"/>
              </w:rPr>
              <w:t>өзгерістер</w:t>
            </w:r>
            <w:proofErr w:type="spellEnd"/>
            <w:r w:rsidR="00E869F7" w:rsidRPr="001623D4">
              <w:rPr>
                <w:sz w:val="20"/>
                <w:szCs w:val="20"/>
              </w:rPr>
              <w:t xml:space="preserve"> </w:t>
            </w:r>
            <w:proofErr w:type="spellStart"/>
            <w:r w:rsidR="00E869F7" w:rsidRPr="001623D4">
              <w:rPr>
                <w:sz w:val="20"/>
                <w:szCs w:val="20"/>
              </w:rPr>
              <w:t>мен</w:t>
            </w:r>
            <w:proofErr w:type="spellEnd"/>
            <w:r w:rsidR="00E869F7" w:rsidRPr="001623D4">
              <w:rPr>
                <w:sz w:val="20"/>
                <w:szCs w:val="20"/>
              </w:rPr>
              <w:t xml:space="preserve"> </w:t>
            </w:r>
            <w:proofErr w:type="spellStart"/>
            <w:r w:rsidR="00E869F7" w:rsidRPr="001623D4">
              <w:rPr>
                <w:sz w:val="20"/>
                <w:szCs w:val="20"/>
              </w:rPr>
              <w:t>шаруашылық</w:t>
            </w:r>
            <w:proofErr w:type="spellEnd"/>
            <w:r w:rsidR="00E869F7" w:rsidRPr="001623D4">
              <w:rPr>
                <w:sz w:val="20"/>
                <w:szCs w:val="20"/>
              </w:rPr>
              <w:t xml:space="preserve"> </w:t>
            </w:r>
            <w:proofErr w:type="spellStart"/>
            <w:r w:rsidR="00E869F7" w:rsidRPr="001623D4">
              <w:rPr>
                <w:sz w:val="20"/>
                <w:szCs w:val="20"/>
              </w:rPr>
              <w:t>қызмет</w:t>
            </w:r>
            <w:proofErr w:type="spellEnd"/>
            <w:r w:rsidR="00E869F7" w:rsidRPr="001623D4">
              <w:rPr>
                <w:sz w:val="20"/>
                <w:szCs w:val="20"/>
              </w:rPr>
              <w:t xml:space="preserve"> </w:t>
            </w:r>
            <w:proofErr w:type="spellStart"/>
            <w:r w:rsidR="00E869F7" w:rsidRPr="001623D4">
              <w:rPr>
                <w:sz w:val="20"/>
                <w:szCs w:val="20"/>
              </w:rPr>
              <w:t>жағдайында</w:t>
            </w:r>
            <w:proofErr w:type="spellEnd"/>
            <w:r w:rsidR="00E869F7" w:rsidRPr="001623D4">
              <w:rPr>
                <w:sz w:val="20"/>
                <w:szCs w:val="20"/>
              </w:rPr>
              <w:t xml:space="preserve"> </w:t>
            </w:r>
            <w:proofErr w:type="spellStart"/>
            <w:r w:rsidR="00E869F7" w:rsidRPr="001623D4">
              <w:rPr>
                <w:sz w:val="20"/>
                <w:szCs w:val="20"/>
              </w:rPr>
              <w:t>халықты</w:t>
            </w:r>
            <w:proofErr w:type="spellEnd"/>
            <w:r w:rsidR="00E869F7" w:rsidRPr="001623D4">
              <w:rPr>
                <w:sz w:val="20"/>
                <w:szCs w:val="20"/>
              </w:rPr>
              <w:t xml:space="preserve"> </w:t>
            </w:r>
            <w:proofErr w:type="spellStart"/>
            <w:r w:rsidR="00E869F7" w:rsidRPr="001623D4">
              <w:rPr>
                <w:sz w:val="20"/>
                <w:szCs w:val="20"/>
              </w:rPr>
              <w:t>және</w:t>
            </w:r>
            <w:proofErr w:type="spellEnd"/>
            <w:r w:rsidR="00E869F7" w:rsidRPr="001623D4">
              <w:rPr>
                <w:sz w:val="20"/>
                <w:szCs w:val="20"/>
              </w:rPr>
              <w:t xml:space="preserve"> </w:t>
            </w:r>
            <w:proofErr w:type="spellStart"/>
            <w:r w:rsidR="00E869F7" w:rsidRPr="001623D4">
              <w:rPr>
                <w:sz w:val="20"/>
                <w:szCs w:val="20"/>
              </w:rPr>
              <w:t>экономиканы</w:t>
            </w:r>
            <w:proofErr w:type="spellEnd"/>
            <w:r w:rsidR="00E869F7" w:rsidRPr="001623D4">
              <w:rPr>
                <w:sz w:val="20"/>
                <w:szCs w:val="20"/>
              </w:rPr>
              <w:t xml:space="preserve"> </w:t>
            </w:r>
            <w:proofErr w:type="spellStart"/>
            <w:r w:rsidR="00E869F7" w:rsidRPr="001623D4">
              <w:rPr>
                <w:sz w:val="20"/>
                <w:szCs w:val="20"/>
              </w:rPr>
              <w:t>тұрақты</w:t>
            </w:r>
            <w:proofErr w:type="spellEnd"/>
            <w:r w:rsidR="00E869F7" w:rsidRPr="001623D4">
              <w:rPr>
                <w:sz w:val="20"/>
                <w:szCs w:val="20"/>
              </w:rPr>
              <w:t xml:space="preserve"> </w:t>
            </w:r>
            <w:proofErr w:type="spellStart"/>
            <w:r w:rsidR="00E869F7" w:rsidRPr="001623D4">
              <w:rPr>
                <w:sz w:val="20"/>
                <w:szCs w:val="20"/>
              </w:rPr>
              <w:t>сумен</w:t>
            </w:r>
            <w:proofErr w:type="spellEnd"/>
            <w:r w:rsidR="00E869F7" w:rsidRPr="001623D4">
              <w:rPr>
                <w:sz w:val="20"/>
                <w:szCs w:val="20"/>
              </w:rPr>
              <w:t xml:space="preserve"> </w:t>
            </w:r>
            <w:proofErr w:type="spellStart"/>
            <w:r w:rsidR="00E869F7" w:rsidRPr="001623D4">
              <w:rPr>
                <w:sz w:val="20"/>
                <w:szCs w:val="20"/>
              </w:rPr>
              <w:t>қамтамасыз</w:t>
            </w:r>
            <w:proofErr w:type="spellEnd"/>
            <w:r w:rsidR="00E869F7" w:rsidRPr="001623D4">
              <w:rPr>
                <w:sz w:val="20"/>
                <w:szCs w:val="20"/>
              </w:rPr>
              <w:t xml:space="preserve"> </w:t>
            </w:r>
            <w:proofErr w:type="spellStart"/>
            <w:r w:rsidR="00E869F7" w:rsidRPr="001623D4">
              <w:rPr>
                <w:sz w:val="20"/>
                <w:szCs w:val="20"/>
              </w:rPr>
              <w:t>етудің</w:t>
            </w:r>
            <w:proofErr w:type="spellEnd"/>
            <w:r w:rsidR="00E869F7" w:rsidRPr="001623D4">
              <w:rPr>
                <w:sz w:val="20"/>
                <w:szCs w:val="20"/>
              </w:rPr>
              <w:t xml:space="preserve"> </w:t>
            </w:r>
            <w:proofErr w:type="spellStart"/>
            <w:r w:rsidR="00E869F7" w:rsidRPr="001623D4">
              <w:rPr>
                <w:sz w:val="20"/>
                <w:szCs w:val="20"/>
              </w:rPr>
              <w:t>ғылыми-қолданбалы</w:t>
            </w:r>
            <w:proofErr w:type="spellEnd"/>
            <w:r w:rsidR="00E869F7" w:rsidRPr="001623D4">
              <w:rPr>
                <w:sz w:val="20"/>
                <w:szCs w:val="20"/>
              </w:rPr>
              <w:t xml:space="preserve"> </w:t>
            </w:r>
            <w:proofErr w:type="spellStart"/>
            <w:r w:rsidR="00E869F7" w:rsidRPr="001623D4">
              <w:rPr>
                <w:sz w:val="20"/>
                <w:szCs w:val="20"/>
              </w:rPr>
              <w:t>негіздері</w:t>
            </w:r>
            <w:proofErr w:type="spellEnd"/>
            <w:r w:rsidR="00E869F7" w:rsidRPr="001623D4">
              <w:rPr>
                <w:sz w:val="20"/>
                <w:szCs w:val="20"/>
              </w:rPr>
              <w:t xml:space="preserve">» </w:t>
            </w:r>
            <w:proofErr w:type="spellStart"/>
            <w:r w:rsidR="00E869F7" w:rsidRPr="001623D4">
              <w:rPr>
                <w:sz w:val="20"/>
                <w:szCs w:val="20"/>
              </w:rPr>
              <w:t>мемлекеттік</w:t>
            </w:r>
            <w:proofErr w:type="spellEnd"/>
            <w:r w:rsidR="00E869F7" w:rsidRPr="001623D4">
              <w:rPr>
                <w:sz w:val="20"/>
                <w:szCs w:val="20"/>
              </w:rPr>
              <w:t xml:space="preserve"> </w:t>
            </w:r>
            <w:proofErr w:type="spellStart"/>
            <w:r w:rsidR="00E869F7" w:rsidRPr="001623D4">
              <w:rPr>
                <w:sz w:val="20"/>
                <w:szCs w:val="20"/>
              </w:rPr>
              <w:t>тіркеу</w:t>
            </w:r>
            <w:proofErr w:type="spellEnd"/>
            <w:r w:rsidR="00E869F7" w:rsidRPr="001623D4">
              <w:rPr>
                <w:sz w:val="20"/>
                <w:szCs w:val="20"/>
              </w:rPr>
              <w:t xml:space="preserve"> № 012018РК008 (2018-2020 </w:t>
            </w:r>
            <w:proofErr w:type="spellStart"/>
            <w:r w:rsidR="00E869F7" w:rsidRPr="001623D4">
              <w:rPr>
                <w:sz w:val="20"/>
                <w:szCs w:val="20"/>
              </w:rPr>
              <w:t>жж</w:t>
            </w:r>
            <w:proofErr w:type="spellEnd"/>
            <w:r w:rsidR="00E869F7" w:rsidRPr="001623D4">
              <w:rPr>
                <w:sz w:val="20"/>
                <w:szCs w:val="20"/>
              </w:rPr>
              <w:t>.);</w:t>
            </w:r>
          </w:p>
          <w:p w14:paraId="634409FF" w14:textId="2F57A29D" w:rsidR="001623D4" w:rsidRPr="001623D4" w:rsidRDefault="001623D4" w:rsidP="001623D4">
            <w:pPr>
              <w:spacing w:after="0" w:line="240" w:lineRule="auto"/>
              <w:jc w:val="both"/>
              <w:rPr>
                <w:sz w:val="20"/>
                <w:szCs w:val="20"/>
              </w:rPr>
            </w:pPr>
            <w:r w:rsidRPr="001623D4">
              <w:rPr>
                <w:sz w:val="20"/>
                <w:szCs w:val="20"/>
                <w:lang w:val="kk-KZ"/>
              </w:rPr>
              <w:t>6</w:t>
            </w:r>
            <w:r w:rsidRPr="001623D4">
              <w:rPr>
                <w:sz w:val="20"/>
                <w:szCs w:val="20"/>
              </w:rPr>
              <w:t xml:space="preserve">) </w:t>
            </w:r>
            <w:proofErr w:type="spellStart"/>
            <w:r w:rsidRPr="001623D4">
              <w:rPr>
                <w:sz w:val="20"/>
                <w:szCs w:val="20"/>
                <w:lang w:val="ru-RU"/>
              </w:rPr>
              <w:t>Орындаушы</w:t>
            </w:r>
            <w:proofErr w:type="spellEnd"/>
            <w:r w:rsidRPr="001623D4">
              <w:rPr>
                <w:sz w:val="20"/>
                <w:szCs w:val="20"/>
              </w:rPr>
              <w:t xml:space="preserve">, </w:t>
            </w:r>
            <w:proofErr w:type="spellStart"/>
            <w:r w:rsidRPr="001623D4">
              <w:rPr>
                <w:sz w:val="20"/>
                <w:szCs w:val="20"/>
              </w:rPr>
              <w:t>Жетекші</w:t>
            </w:r>
            <w:proofErr w:type="spellEnd"/>
            <w:r w:rsidRPr="001623D4">
              <w:rPr>
                <w:sz w:val="20"/>
                <w:szCs w:val="20"/>
              </w:rPr>
              <w:t xml:space="preserve"> </w:t>
            </w:r>
            <w:proofErr w:type="spellStart"/>
            <w:r w:rsidRPr="001623D4">
              <w:rPr>
                <w:sz w:val="20"/>
                <w:szCs w:val="20"/>
              </w:rPr>
              <w:t>ғылыми</w:t>
            </w:r>
            <w:proofErr w:type="spellEnd"/>
            <w:r w:rsidRPr="001623D4">
              <w:rPr>
                <w:sz w:val="20"/>
                <w:szCs w:val="20"/>
              </w:rPr>
              <w:t xml:space="preserve"> </w:t>
            </w:r>
            <w:proofErr w:type="spellStart"/>
            <w:r w:rsidRPr="001623D4">
              <w:rPr>
                <w:sz w:val="20"/>
                <w:szCs w:val="20"/>
              </w:rPr>
              <w:t>қызметкер</w:t>
            </w:r>
            <w:proofErr w:type="spellEnd"/>
            <w:r w:rsidRPr="001623D4">
              <w:rPr>
                <w:sz w:val="20"/>
                <w:szCs w:val="20"/>
              </w:rPr>
              <w:t xml:space="preserve">. ҚР </w:t>
            </w:r>
            <w:r w:rsidRPr="001623D4">
              <w:rPr>
                <w:sz w:val="20"/>
                <w:szCs w:val="20"/>
                <w:lang w:val="kk-KZ"/>
              </w:rPr>
              <w:t>Э</w:t>
            </w:r>
            <w:proofErr w:type="spellStart"/>
            <w:r w:rsidRPr="001623D4">
              <w:rPr>
                <w:sz w:val="20"/>
                <w:szCs w:val="20"/>
              </w:rPr>
              <w:t>кология</w:t>
            </w:r>
            <w:proofErr w:type="spellEnd"/>
            <w:r w:rsidRPr="001623D4">
              <w:rPr>
                <w:sz w:val="20"/>
                <w:szCs w:val="20"/>
              </w:rPr>
              <w:t xml:space="preserve">, </w:t>
            </w:r>
            <w:proofErr w:type="spellStart"/>
            <w:r w:rsidRPr="001623D4">
              <w:rPr>
                <w:sz w:val="20"/>
                <w:szCs w:val="20"/>
              </w:rPr>
              <w:t>геология</w:t>
            </w:r>
            <w:proofErr w:type="spellEnd"/>
            <w:r w:rsidRPr="001623D4">
              <w:rPr>
                <w:sz w:val="20"/>
                <w:szCs w:val="20"/>
              </w:rPr>
              <w:t xml:space="preserve"> </w:t>
            </w:r>
            <w:proofErr w:type="spellStart"/>
            <w:r w:rsidRPr="001623D4">
              <w:rPr>
                <w:sz w:val="20"/>
                <w:szCs w:val="20"/>
              </w:rPr>
              <w:t>және</w:t>
            </w:r>
            <w:proofErr w:type="spellEnd"/>
            <w:r w:rsidRPr="001623D4">
              <w:rPr>
                <w:sz w:val="20"/>
                <w:szCs w:val="20"/>
              </w:rPr>
              <w:t xml:space="preserve"> </w:t>
            </w:r>
            <w:proofErr w:type="spellStart"/>
            <w:r w:rsidRPr="001623D4">
              <w:rPr>
                <w:sz w:val="20"/>
                <w:szCs w:val="20"/>
              </w:rPr>
              <w:t>табиғи</w:t>
            </w:r>
            <w:proofErr w:type="spellEnd"/>
            <w:r w:rsidRPr="001623D4">
              <w:rPr>
                <w:sz w:val="20"/>
                <w:szCs w:val="20"/>
              </w:rPr>
              <w:t xml:space="preserve"> </w:t>
            </w:r>
            <w:proofErr w:type="spellStart"/>
            <w:r w:rsidRPr="001623D4">
              <w:rPr>
                <w:sz w:val="20"/>
                <w:szCs w:val="20"/>
              </w:rPr>
              <w:t>ресурстар</w:t>
            </w:r>
            <w:proofErr w:type="spellEnd"/>
            <w:r w:rsidRPr="001623D4">
              <w:rPr>
                <w:sz w:val="20"/>
                <w:szCs w:val="20"/>
              </w:rPr>
              <w:t xml:space="preserve"> </w:t>
            </w:r>
            <w:r w:rsidRPr="001623D4">
              <w:rPr>
                <w:sz w:val="20"/>
                <w:szCs w:val="20"/>
                <w:lang w:val="kk-KZ"/>
              </w:rPr>
              <w:t>М</w:t>
            </w:r>
            <w:proofErr w:type="spellStart"/>
            <w:r w:rsidRPr="001623D4">
              <w:rPr>
                <w:sz w:val="20"/>
                <w:szCs w:val="20"/>
              </w:rPr>
              <w:t>инистрлігі</w:t>
            </w:r>
            <w:proofErr w:type="spellEnd"/>
            <w:r w:rsidRPr="001623D4">
              <w:rPr>
                <w:sz w:val="20"/>
                <w:szCs w:val="20"/>
              </w:rPr>
              <w:t xml:space="preserve"> </w:t>
            </w:r>
            <w:proofErr w:type="spellStart"/>
            <w:r w:rsidRPr="001623D4">
              <w:rPr>
                <w:sz w:val="20"/>
                <w:szCs w:val="20"/>
              </w:rPr>
              <w:t>Су</w:t>
            </w:r>
            <w:proofErr w:type="spellEnd"/>
            <w:r w:rsidRPr="001623D4">
              <w:rPr>
                <w:sz w:val="20"/>
                <w:szCs w:val="20"/>
              </w:rPr>
              <w:t xml:space="preserve"> </w:t>
            </w:r>
            <w:proofErr w:type="spellStart"/>
            <w:r w:rsidRPr="001623D4">
              <w:rPr>
                <w:sz w:val="20"/>
                <w:szCs w:val="20"/>
              </w:rPr>
              <w:t>ресурстары</w:t>
            </w:r>
            <w:proofErr w:type="spellEnd"/>
            <w:r w:rsidRPr="001623D4">
              <w:rPr>
                <w:sz w:val="20"/>
                <w:szCs w:val="20"/>
              </w:rPr>
              <w:t xml:space="preserve"> </w:t>
            </w:r>
            <w:proofErr w:type="spellStart"/>
            <w:r w:rsidRPr="001623D4">
              <w:rPr>
                <w:sz w:val="20"/>
                <w:szCs w:val="20"/>
              </w:rPr>
              <w:t>комитетінің</w:t>
            </w:r>
            <w:proofErr w:type="spellEnd"/>
            <w:r w:rsidRPr="001623D4">
              <w:rPr>
                <w:sz w:val="20"/>
                <w:szCs w:val="20"/>
              </w:rPr>
              <w:t xml:space="preserve"> «</w:t>
            </w:r>
            <w:proofErr w:type="spellStart"/>
            <w:r w:rsidRPr="001623D4">
              <w:rPr>
                <w:sz w:val="20"/>
                <w:szCs w:val="20"/>
              </w:rPr>
              <w:t>Қазақстан</w:t>
            </w:r>
            <w:proofErr w:type="spellEnd"/>
            <w:r w:rsidRPr="001623D4">
              <w:rPr>
                <w:sz w:val="20"/>
                <w:szCs w:val="20"/>
              </w:rPr>
              <w:t xml:space="preserve"> </w:t>
            </w:r>
            <w:proofErr w:type="spellStart"/>
            <w:r w:rsidRPr="001623D4">
              <w:rPr>
                <w:sz w:val="20"/>
                <w:szCs w:val="20"/>
              </w:rPr>
              <w:t>өзендерінің</w:t>
            </w:r>
            <w:proofErr w:type="spellEnd"/>
            <w:r w:rsidRPr="001623D4">
              <w:rPr>
                <w:sz w:val="20"/>
                <w:szCs w:val="20"/>
              </w:rPr>
              <w:t xml:space="preserve"> </w:t>
            </w:r>
            <w:proofErr w:type="spellStart"/>
            <w:r w:rsidRPr="001623D4">
              <w:rPr>
                <w:sz w:val="20"/>
                <w:szCs w:val="20"/>
              </w:rPr>
              <w:t>паспортын</w:t>
            </w:r>
            <w:proofErr w:type="spellEnd"/>
            <w:r w:rsidRPr="001623D4">
              <w:rPr>
                <w:sz w:val="20"/>
                <w:szCs w:val="20"/>
              </w:rPr>
              <w:t xml:space="preserve"> </w:t>
            </w:r>
            <w:proofErr w:type="spellStart"/>
            <w:r w:rsidRPr="001623D4">
              <w:rPr>
                <w:sz w:val="20"/>
                <w:szCs w:val="20"/>
              </w:rPr>
              <w:t>әзірлеу</w:t>
            </w:r>
            <w:proofErr w:type="spellEnd"/>
            <w:r w:rsidRPr="001623D4">
              <w:rPr>
                <w:sz w:val="20"/>
                <w:szCs w:val="20"/>
              </w:rPr>
              <w:t xml:space="preserve">» </w:t>
            </w:r>
            <w:proofErr w:type="spellStart"/>
            <w:r w:rsidRPr="001623D4">
              <w:rPr>
                <w:sz w:val="20"/>
                <w:szCs w:val="20"/>
              </w:rPr>
              <w:t>ғылыми-техникалық</w:t>
            </w:r>
            <w:proofErr w:type="spellEnd"/>
            <w:r w:rsidRPr="001623D4">
              <w:rPr>
                <w:sz w:val="20"/>
                <w:szCs w:val="20"/>
              </w:rPr>
              <w:t xml:space="preserve"> </w:t>
            </w:r>
            <w:proofErr w:type="spellStart"/>
            <w:r w:rsidRPr="001623D4">
              <w:rPr>
                <w:sz w:val="20"/>
                <w:szCs w:val="20"/>
              </w:rPr>
              <w:t>жобасы</w:t>
            </w:r>
            <w:proofErr w:type="spellEnd"/>
            <w:r w:rsidRPr="001623D4">
              <w:rPr>
                <w:sz w:val="20"/>
                <w:szCs w:val="20"/>
              </w:rPr>
              <w:t xml:space="preserve"> (2019-2021 </w:t>
            </w:r>
            <w:proofErr w:type="spellStart"/>
            <w:r w:rsidRPr="001623D4">
              <w:rPr>
                <w:sz w:val="20"/>
                <w:szCs w:val="20"/>
              </w:rPr>
              <w:t>жж</w:t>
            </w:r>
            <w:proofErr w:type="spellEnd"/>
            <w:r w:rsidRPr="001623D4">
              <w:rPr>
                <w:sz w:val="20"/>
                <w:szCs w:val="20"/>
              </w:rPr>
              <w:t>.);</w:t>
            </w:r>
          </w:p>
          <w:p w14:paraId="0C1A42D2" w14:textId="7CDF0339" w:rsidR="00E869F7" w:rsidRPr="001623D4" w:rsidRDefault="001623D4" w:rsidP="009A2A94">
            <w:pPr>
              <w:spacing w:after="0" w:line="240" w:lineRule="auto"/>
              <w:jc w:val="both"/>
              <w:rPr>
                <w:sz w:val="20"/>
                <w:szCs w:val="20"/>
              </w:rPr>
            </w:pPr>
            <w:r w:rsidRPr="001623D4">
              <w:rPr>
                <w:sz w:val="20"/>
                <w:szCs w:val="20"/>
                <w:lang w:val="kk-KZ"/>
              </w:rPr>
              <w:t>7</w:t>
            </w:r>
            <w:r w:rsidR="00E869F7" w:rsidRPr="001623D4">
              <w:rPr>
                <w:sz w:val="20"/>
                <w:szCs w:val="20"/>
              </w:rPr>
              <w:t xml:space="preserve">) </w:t>
            </w:r>
            <w:proofErr w:type="spellStart"/>
            <w:r w:rsidRPr="001623D4">
              <w:rPr>
                <w:sz w:val="20"/>
                <w:szCs w:val="20"/>
              </w:rPr>
              <w:t>Орындаушы</w:t>
            </w:r>
            <w:proofErr w:type="spellEnd"/>
            <w:r w:rsidRPr="001623D4">
              <w:rPr>
                <w:sz w:val="20"/>
                <w:szCs w:val="20"/>
              </w:rPr>
              <w:t xml:space="preserve">, </w:t>
            </w:r>
            <w:proofErr w:type="spellStart"/>
            <w:r w:rsidRPr="001623D4">
              <w:rPr>
                <w:sz w:val="20"/>
                <w:szCs w:val="20"/>
              </w:rPr>
              <w:t>Жетекші</w:t>
            </w:r>
            <w:proofErr w:type="spellEnd"/>
            <w:r w:rsidRPr="001623D4">
              <w:rPr>
                <w:sz w:val="20"/>
                <w:szCs w:val="20"/>
              </w:rPr>
              <w:t xml:space="preserve"> </w:t>
            </w:r>
            <w:proofErr w:type="spellStart"/>
            <w:r w:rsidRPr="001623D4">
              <w:rPr>
                <w:sz w:val="20"/>
                <w:szCs w:val="20"/>
              </w:rPr>
              <w:t>ғылыми</w:t>
            </w:r>
            <w:proofErr w:type="spellEnd"/>
            <w:r w:rsidRPr="001623D4">
              <w:rPr>
                <w:sz w:val="20"/>
                <w:szCs w:val="20"/>
              </w:rPr>
              <w:t xml:space="preserve"> </w:t>
            </w:r>
            <w:proofErr w:type="spellStart"/>
            <w:r w:rsidRPr="001623D4">
              <w:rPr>
                <w:sz w:val="20"/>
                <w:szCs w:val="20"/>
              </w:rPr>
              <w:t>қызметкер</w:t>
            </w:r>
            <w:proofErr w:type="spellEnd"/>
            <w:r w:rsidR="00E869F7" w:rsidRPr="001623D4">
              <w:rPr>
                <w:sz w:val="20"/>
                <w:szCs w:val="20"/>
              </w:rPr>
              <w:t xml:space="preserve">. ҚР </w:t>
            </w:r>
            <w:r w:rsidR="00E869F7" w:rsidRPr="001623D4">
              <w:rPr>
                <w:sz w:val="20"/>
                <w:szCs w:val="20"/>
                <w:lang w:val="ru-RU"/>
              </w:rPr>
              <w:t>Э</w:t>
            </w:r>
            <w:proofErr w:type="spellStart"/>
            <w:r w:rsidR="00E869F7" w:rsidRPr="001623D4">
              <w:rPr>
                <w:sz w:val="20"/>
                <w:szCs w:val="20"/>
              </w:rPr>
              <w:t>кология</w:t>
            </w:r>
            <w:proofErr w:type="spellEnd"/>
            <w:r w:rsidR="00E869F7" w:rsidRPr="001623D4">
              <w:rPr>
                <w:sz w:val="20"/>
                <w:szCs w:val="20"/>
              </w:rPr>
              <w:t xml:space="preserve">, </w:t>
            </w:r>
            <w:proofErr w:type="spellStart"/>
            <w:r w:rsidR="00E869F7" w:rsidRPr="001623D4">
              <w:rPr>
                <w:sz w:val="20"/>
                <w:szCs w:val="20"/>
              </w:rPr>
              <w:t>геология</w:t>
            </w:r>
            <w:proofErr w:type="spellEnd"/>
            <w:r w:rsidR="00E869F7" w:rsidRPr="001623D4">
              <w:rPr>
                <w:sz w:val="20"/>
                <w:szCs w:val="20"/>
              </w:rPr>
              <w:t xml:space="preserve"> </w:t>
            </w:r>
            <w:proofErr w:type="spellStart"/>
            <w:r w:rsidR="00E869F7" w:rsidRPr="001623D4">
              <w:rPr>
                <w:sz w:val="20"/>
                <w:szCs w:val="20"/>
              </w:rPr>
              <w:t>және</w:t>
            </w:r>
            <w:proofErr w:type="spellEnd"/>
            <w:r w:rsidR="00E869F7" w:rsidRPr="001623D4">
              <w:rPr>
                <w:sz w:val="20"/>
                <w:szCs w:val="20"/>
              </w:rPr>
              <w:t xml:space="preserve"> </w:t>
            </w:r>
            <w:proofErr w:type="spellStart"/>
            <w:r w:rsidR="00E869F7" w:rsidRPr="001623D4">
              <w:rPr>
                <w:sz w:val="20"/>
                <w:szCs w:val="20"/>
              </w:rPr>
              <w:t>табиғи</w:t>
            </w:r>
            <w:proofErr w:type="spellEnd"/>
            <w:r w:rsidR="00E869F7" w:rsidRPr="001623D4">
              <w:rPr>
                <w:sz w:val="20"/>
                <w:szCs w:val="20"/>
              </w:rPr>
              <w:t xml:space="preserve"> </w:t>
            </w:r>
            <w:proofErr w:type="spellStart"/>
            <w:r w:rsidR="00E869F7" w:rsidRPr="001623D4">
              <w:rPr>
                <w:sz w:val="20"/>
                <w:szCs w:val="20"/>
              </w:rPr>
              <w:t>ресурстар</w:t>
            </w:r>
            <w:proofErr w:type="spellEnd"/>
            <w:r w:rsidR="00E869F7" w:rsidRPr="001623D4">
              <w:rPr>
                <w:sz w:val="20"/>
                <w:szCs w:val="20"/>
              </w:rPr>
              <w:t xml:space="preserve"> </w:t>
            </w:r>
            <w:r w:rsidR="00E869F7" w:rsidRPr="001623D4">
              <w:rPr>
                <w:sz w:val="20"/>
                <w:szCs w:val="20"/>
                <w:lang w:val="ru-RU"/>
              </w:rPr>
              <w:t>М</w:t>
            </w:r>
            <w:proofErr w:type="spellStart"/>
            <w:r w:rsidR="00E869F7" w:rsidRPr="001623D4">
              <w:rPr>
                <w:sz w:val="20"/>
                <w:szCs w:val="20"/>
              </w:rPr>
              <w:t>инистрлігі</w:t>
            </w:r>
            <w:proofErr w:type="spellEnd"/>
            <w:r w:rsidR="00E869F7" w:rsidRPr="001623D4">
              <w:rPr>
                <w:sz w:val="20"/>
                <w:szCs w:val="20"/>
              </w:rPr>
              <w:t xml:space="preserve"> </w:t>
            </w:r>
            <w:proofErr w:type="spellStart"/>
            <w:r w:rsidR="00E869F7" w:rsidRPr="001623D4">
              <w:rPr>
                <w:sz w:val="20"/>
                <w:szCs w:val="20"/>
              </w:rPr>
              <w:t>Су</w:t>
            </w:r>
            <w:proofErr w:type="spellEnd"/>
            <w:r w:rsidR="00E869F7" w:rsidRPr="001623D4">
              <w:rPr>
                <w:sz w:val="20"/>
                <w:szCs w:val="20"/>
              </w:rPr>
              <w:t xml:space="preserve"> </w:t>
            </w:r>
            <w:proofErr w:type="spellStart"/>
            <w:r w:rsidR="00E869F7" w:rsidRPr="001623D4">
              <w:rPr>
                <w:sz w:val="20"/>
                <w:szCs w:val="20"/>
              </w:rPr>
              <w:t>ресурстары</w:t>
            </w:r>
            <w:proofErr w:type="spellEnd"/>
            <w:r w:rsidR="00E869F7" w:rsidRPr="001623D4">
              <w:rPr>
                <w:sz w:val="20"/>
                <w:szCs w:val="20"/>
              </w:rPr>
              <w:t xml:space="preserve"> </w:t>
            </w:r>
            <w:proofErr w:type="spellStart"/>
            <w:r w:rsidR="00E869F7" w:rsidRPr="001623D4">
              <w:rPr>
                <w:sz w:val="20"/>
                <w:szCs w:val="20"/>
              </w:rPr>
              <w:t>комитетінің</w:t>
            </w:r>
            <w:proofErr w:type="spellEnd"/>
            <w:r w:rsidR="00E869F7" w:rsidRPr="001623D4">
              <w:rPr>
                <w:sz w:val="20"/>
                <w:szCs w:val="20"/>
              </w:rPr>
              <w:t xml:space="preserve"> </w:t>
            </w:r>
            <w:proofErr w:type="spellStart"/>
            <w:r w:rsidR="00E869F7" w:rsidRPr="001623D4">
              <w:rPr>
                <w:sz w:val="20"/>
                <w:szCs w:val="20"/>
              </w:rPr>
              <w:t>ғылыми-техникалық</w:t>
            </w:r>
            <w:proofErr w:type="spellEnd"/>
            <w:r w:rsidR="00E869F7" w:rsidRPr="001623D4">
              <w:rPr>
                <w:sz w:val="20"/>
                <w:szCs w:val="20"/>
              </w:rPr>
              <w:t xml:space="preserve"> </w:t>
            </w:r>
            <w:proofErr w:type="spellStart"/>
            <w:r w:rsidR="00E869F7" w:rsidRPr="001623D4">
              <w:rPr>
                <w:sz w:val="20"/>
                <w:szCs w:val="20"/>
              </w:rPr>
              <w:t>жобасы</w:t>
            </w:r>
            <w:proofErr w:type="spellEnd"/>
            <w:r w:rsidR="00E869F7" w:rsidRPr="001623D4">
              <w:rPr>
                <w:sz w:val="20"/>
                <w:szCs w:val="20"/>
              </w:rPr>
              <w:t xml:space="preserve"> «</w:t>
            </w:r>
            <w:proofErr w:type="spellStart"/>
            <w:r w:rsidR="00E869F7" w:rsidRPr="001623D4">
              <w:rPr>
                <w:sz w:val="20"/>
                <w:szCs w:val="20"/>
              </w:rPr>
              <w:t>Қазақстанның</w:t>
            </w:r>
            <w:proofErr w:type="spellEnd"/>
            <w:r w:rsidR="00E869F7" w:rsidRPr="001623D4">
              <w:rPr>
                <w:sz w:val="20"/>
                <w:szCs w:val="20"/>
              </w:rPr>
              <w:t xml:space="preserve"> </w:t>
            </w:r>
            <w:proofErr w:type="spellStart"/>
            <w:r w:rsidR="00E869F7" w:rsidRPr="001623D4">
              <w:rPr>
                <w:sz w:val="20"/>
                <w:szCs w:val="20"/>
              </w:rPr>
              <w:t>кіші</w:t>
            </w:r>
            <w:proofErr w:type="spellEnd"/>
            <w:r w:rsidR="00E869F7" w:rsidRPr="001623D4">
              <w:rPr>
                <w:sz w:val="20"/>
                <w:szCs w:val="20"/>
              </w:rPr>
              <w:t xml:space="preserve"> </w:t>
            </w:r>
            <w:proofErr w:type="spellStart"/>
            <w:r w:rsidR="00E869F7" w:rsidRPr="001623D4">
              <w:rPr>
                <w:sz w:val="20"/>
                <w:szCs w:val="20"/>
              </w:rPr>
              <w:t>көлдерінің</w:t>
            </w:r>
            <w:proofErr w:type="spellEnd"/>
            <w:r w:rsidR="00E869F7" w:rsidRPr="001623D4">
              <w:rPr>
                <w:sz w:val="20"/>
                <w:szCs w:val="20"/>
              </w:rPr>
              <w:t xml:space="preserve"> </w:t>
            </w:r>
            <w:proofErr w:type="spellStart"/>
            <w:r w:rsidR="00E869F7" w:rsidRPr="001623D4">
              <w:rPr>
                <w:sz w:val="20"/>
                <w:szCs w:val="20"/>
              </w:rPr>
              <w:t>паспорттарын</w:t>
            </w:r>
            <w:proofErr w:type="spellEnd"/>
            <w:r w:rsidR="00E869F7" w:rsidRPr="001623D4">
              <w:rPr>
                <w:sz w:val="20"/>
                <w:szCs w:val="20"/>
              </w:rPr>
              <w:t xml:space="preserve"> </w:t>
            </w:r>
            <w:proofErr w:type="spellStart"/>
            <w:r w:rsidR="00E869F7" w:rsidRPr="001623D4">
              <w:rPr>
                <w:sz w:val="20"/>
                <w:szCs w:val="20"/>
              </w:rPr>
              <w:t>әзірлеу</w:t>
            </w:r>
            <w:proofErr w:type="spellEnd"/>
            <w:r w:rsidR="00E869F7" w:rsidRPr="001623D4">
              <w:rPr>
                <w:sz w:val="20"/>
                <w:szCs w:val="20"/>
              </w:rPr>
              <w:t xml:space="preserve">» (2020-2022 </w:t>
            </w:r>
            <w:proofErr w:type="spellStart"/>
            <w:r w:rsidR="00E869F7" w:rsidRPr="001623D4">
              <w:rPr>
                <w:sz w:val="20"/>
                <w:szCs w:val="20"/>
              </w:rPr>
              <w:t>жж</w:t>
            </w:r>
            <w:proofErr w:type="spellEnd"/>
            <w:r w:rsidR="00E869F7" w:rsidRPr="001623D4">
              <w:rPr>
                <w:sz w:val="20"/>
                <w:szCs w:val="20"/>
              </w:rPr>
              <w:t>.);</w:t>
            </w:r>
          </w:p>
          <w:p w14:paraId="668230ED" w14:textId="446115A9" w:rsidR="00E869F7" w:rsidRPr="001623D4" w:rsidRDefault="001623D4" w:rsidP="009A2A94">
            <w:pPr>
              <w:spacing w:after="0" w:line="240" w:lineRule="auto"/>
              <w:jc w:val="both"/>
              <w:rPr>
                <w:sz w:val="20"/>
                <w:szCs w:val="20"/>
              </w:rPr>
            </w:pPr>
            <w:r w:rsidRPr="001623D4">
              <w:rPr>
                <w:sz w:val="20"/>
                <w:szCs w:val="20"/>
                <w:lang w:val="kk-KZ"/>
              </w:rPr>
              <w:t>8</w:t>
            </w:r>
            <w:r w:rsidR="00E869F7" w:rsidRPr="001623D4">
              <w:rPr>
                <w:sz w:val="20"/>
                <w:szCs w:val="20"/>
              </w:rPr>
              <w:t xml:space="preserve">) </w:t>
            </w:r>
            <w:proofErr w:type="spellStart"/>
            <w:r w:rsidRPr="001623D4">
              <w:rPr>
                <w:sz w:val="20"/>
                <w:szCs w:val="20"/>
                <w:lang w:val="ru-RU"/>
              </w:rPr>
              <w:t>Орындаушы</w:t>
            </w:r>
            <w:proofErr w:type="spellEnd"/>
            <w:r w:rsidRPr="00F27134">
              <w:rPr>
                <w:sz w:val="20"/>
                <w:szCs w:val="20"/>
              </w:rPr>
              <w:t xml:space="preserve">, </w:t>
            </w:r>
            <w:proofErr w:type="spellStart"/>
            <w:r w:rsidRPr="001623D4">
              <w:rPr>
                <w:sz w:val="20"/>
                <w:szCs w:val="20"/>
                <w:lang w:val="ru-RU"/>
              </w:rPr>
              <w:t>Жетекш</w:t>
            </w:r>
            <w:proofErr w:type="spellEnd"/>
            <w:r w:rsidRPr="001623D4">
              <w:rPr>
                <w:sz w:val="20"/>
                <w:szCs w:val="20"/>
                <w:lang w:val="kk-KZ"/>
              </w:rPr>
              <w:t>і ғылыми қызметкер</w:t>
            </w:r>
            <w:r w:rsidR="00E869F7" w:rsidRPr="001623D4">
              <w:rPr>
                <w:sz w:val="20"/>
                <w:szCs w:val="20"/>
              </w:rPr>
              <w:t xml:space="preserve">. ҚР БҒМ «2050 </w:t>
            </w:r>
            <w:proofErr w:type="spellStart"/>
            <w:r w:rsidR="00E869F7" w:rsidRPr="001623D4">
              <w:rPr>
                <w:sz w:val="20"/>
                <w:szCs w:val="20"/>
              </w:rPr>
              <w:t>жылға</w:t>
            </w:r>
            <w:proofErr w:type="spellEnd"/>
            <w:r w:rsidR="00E869F7" w:rsidRPr="001623D4">
              <w:rPr>
                <w:sz w:val="20"/>
                <w:szCs w:val="20"/>
              </w:rPr>
              <w:t xml:space="preserve"> </w:t>
            </w:r>
            <w:proofErr w:type="spellStart"/>
            <w:r w:rsidR="00E869F7" w:rsidRPr="001623D4">
              <w:rPr>
                <w:sz w:val="20"/>
                <w:szCs w:val="20"/>
              </w:rPr>
              <w:t>дейін</w:t>
            </w:r>
            <w:proofErr w:type="spellEnd"/>
            <w:r w:rsidR="00E869F7" w:rsidRPr="001623D4">
              <w:rPr>
                <w:sz w:val="20"/>
                <w:szCs w:val="20"/>
              </w:rPr>
              <w:t xml:space="preserve"> </w:t>
            </w:r>
            <w:proofErr w:type="spellStart"/>
            <w:r w:rsidR="00E869F7" w:rsidRPr="001623D4">
              <w:rPr>
                <w:sz w:val="20"/>
                <w:szCs w:val="20"/>
              </w:rPr>
              <w:t>трансшекаралық</w:t>
            </w:r>
            <w:proofErr w:type="spellEnd"/>
            <w:r w:rsidR="00E869F7" w:rsidRPr="001623D4">
              <w:rPr>
                <w:sz w:val="20"/>
                <w:szCs w:val="20"/>
              </w:rPr>
              <w:t xml:space="preserve"> </w:t>
            </w:r>
            <w:proofErr w:type="spellStart"/>
            <w:r w:rsidR="00E869F7" w:rsidRPr="001623D4">
              <w:rPr>
                <w:sz w:val="20"/>
                <w:szCs w:val="20"/>
              </w:rPr>
              <w:t>Арал-Сырдария</w:t>
            </w:r>
            <w:proofErr w:type="spellEnd"/>
            <w:r w:rsidR="00E869F7" w:rsidRPr="001623D4">
              <w:rPr>
                <w:sz w:val="20"/>
                <w:szCs w:val="20"/>
              </w:rPr>
              <w:t xml:space="preserve"> </w:t>
            </w:r>
            <w:proofErr w:type="spellStart"/>
            <w:r w:rsidR="00E869F7" w:rsidRPr="001623D4">
              <w:rPr>
                <w:sz w:val="20"/>
                <w:szCs w:val="20"/>
                <w:lang w:val="ru-RU"/>
              </w:rPr>
              <w:t>алабында</w:t>
            </w:r>
            <w:proofErr w:type="spellEnd"/>
            <w:r w:rsidR="00E869F7" w:rsidRPr="001623D4">
              <w:rPr>
                <w:sz w:val="20"/>
                <w:szCs w:val="20"/>
              </w:rPr>
              <w:t xml:space="preserve"> </w:t>
            </w:r>
            <w:proofErr w:type="spellStart"/>
            <w:r w:rsidR="00E869F7" w:rsidRPr="001623D4">
              <w:rPr>
                <w:sz w:val="20"/>
                <w:szCs w:val="20"/>
              </w:rPr>
              <w:t>Қазақстан</w:t>
            </w:r>
            <w:proofErr w:type="spellEnd"/>
            <w:r w:rsidR="00E869F7" w:rsidRPr="001623D4">
              <w:rPr>
                <w:sz w:val="20"/>
                <w:szCs w:val="20"/>
              </w:rPr>
              <w:t xml:space="preserve"> </w:t>
            </w:r>
            <w:proofErr w:type="spellStart"/>
            <w:r w:rsidR="00E869F7" w:rsidRPr="001623D4">
              <w:rPr>
                <w:sz w:val="20"/>
                <w:szCs w:val="20"/>
              </w:rPr>
              <w:t>Республикасының</w:t>
            </w:r>
            <w:proofErr w:type="spellEnd"/>
            <w:r w:rsidR="00E869F7" w:rsidRPr="001623D4">
              <w:rPr>
                <w:sz w:val="20"/>
                <w:szCs w:val="20"/>
              </w:rPr>
              <w:t xml:space="preserve"> </w:t>
            </w:r>
            <w:proofErr w:type="spellStart"/>
            <w:r w:rsidR="00E869F7" w:rsidRPr="001623D4">
              <w:rPr>
                <w:sz w:val="20"/>
                <w:szCs w:val="20"/>
              </w:rPr>
              <w:t>су</w:t>
            </w:r>
            <w:proofErr w:type="spellEnd"/>
            <w:r w:rsidR="00E869F7" w:rsidRPr="001623D4">
              <w:rPr>
                <w:sz w:val="20"/>
                <w:szCs w:val="20"/>
              </w:rPr>
              <w:t xml:space="preserve"> </w:t>
            </w:r>
            <w:proofErr w:type="spellStart"/>
            <w:r w:rsidR="00E869F7" w:rsidRPr="001623D4">
              <w:rPr>
                <w:sz w:val="20"/>
                <w:szCs w:val="20"/>
              </w:rPr>
              <w:t>қауіпсіздігін</w:t>
            </w:r>
            <w:proofErr w:type="spellEnd"/>
            <w:r w:rsidR="00E869F7" w:rsidRPr="001623D4">
              <w:rPr>
                <w:sz w:val="20"/>
                <w:szCs w:val="20"/>
              </w:rPr>
              <w:t xml:space="preserve"> </w:t>
            </w:r>
            <w:proofErr w:type="spellStart"/>
            <w:r w:rsidR="00E869F7" w:rsidRPr="001623D4">
              <w:rPr>
                <w:sz w:val="20"/>
                <w:szCs w:val="20"/>
              </w:rPr>
              <w:t>қамтамасыз</w:t>
            </w:r>
            <w:proofErr w:type="spellEnd"/>
            <w:r w:rsidR="00E869F7" w:rsidRPr="001623D4">
              <w:rPr>
                <w:sz w:val="20"/>
                <w:szCs w:val="20"/>
              </w:rPr>
              <w:t xml:space="preserve"> </w:t>
            </w:r>
            <w:proofErr w:type="spellStart"/>
            <w:r w:rsidR="00E869F7" w:rsidRPr="001623D4">
              <w:rPr>
                <w:sz w:val="20"/>
                <w:szCs w:val="20"/>
              </w:rPr>
              <w:t>етудің</w:t>
            </w:r>
            <w:proofErr w:type="spellEnd"/>
            <w:r w:rsidR="00E869F7" w:rsidRPr="001623D4">
              <w:rPr>
                <w:sz w:val="20"/>
                <w:szCs w:val="20"/>
              </w:rPr>
              <w:t xml:space="preserve"> </w:t>
            </w:r>
            <w:proofErr w:type="spellStart"/>
            <w:r w:rsidR="00E869F7" w:rsidRPr="001623D4">
              <w:rPr>
                <w:sz w:val="20"/>
                <w:szCs w:val="20"/>
              </w:rPr>
              <w:t>ғылыми-қолданбалы</w:t>
            </w:r>
            <w:proofErr w:type="spellEnd"/>
            <w:r w:rsidR="00E869F7" w:rsidRPr="001623D4">
              <w:rPr>
                <w:sz w:val="20"/>
                <w:szCs w:val="20"/>
              </w:rPr>
              <w:t xml:space="preserve"> </w:t>
            </w:r>
            <w:proofErr w:type="spellStart"/>
            <w:r w:rsidR="00E869F7" w:rsidRPr="001623D4">
              <w:rPr>
                <w:sz w:val="20"/>
                <w:szCs w:val="20"/>
              </w:rPr>
              <w:t>негіздерін</w:t>
            </w:r>
            <w:proofErr w:type="spellEnd"/>
            <w:r w:rsidR="00E869F7" w:rsidRPr="001623D4">
              <w:rPr>
                <w:sz w:val="20"/>
                <w:szCs w:val="20"/>
              </w:rPr>
              <w:t xml:space="preserve"> </w:t>
            </w:r>
            <w:proofErr w:type="spellStart"/>
            <w:r w:rsidR="00E869F7" w:rsidRPr="001623D4">
              <w:rPr>
                <w:sz w:val="20"/>
                <w:szCs w:val="20"/>
              </w:rPr>
              <w:t>әзірлеу</w:t>
            </w:r>
            <w:proofErr w:type="spellEnd"/>
            <w:r w:rsidR="00E869F7" w:rsidRPr="001623D4">
              <w:rPr>
                <w:sz w:val="20"/>
                <w:szCs w:val="20"/>
              </w:rPr>
              <w:t xml:space="preserve">» 3 </w:t>
            </w:r>
            <w:proofErr w:type="spellStart"/>
            <w:r w:rsidR="00E869F7" w:rsidRPr="001623D4">
              <w:rPr>
                <w:sz w:val="20"/>
                <w:szCs w:val="20"/>
              </w:rPr>
              <w:t>кіші</w:t>
            </w:r>
            <w:proofErr w:type="spellEnd"/>
            <w:r w:rsidR="00E869F7" w:rsidRPr="001623D4">
              <w:rPr>
                <w:sz w:val="20"/>
                <w:szCs w:val="20"/>
              </w:rPr>
              <w:t xml:space="preserve"> </w:t>
            </w:r>
            <w:proofErr w:type="spellStart"/>
            <w:r w:rsidR="00E869F7" w:rsidRPr="001623D4">
              <w:rPr>
                <w:sz w:val="20"/>
                <w:szCs w:val="20"/>
              </w:rPr>
              <w:t>бағдарламасы</w:t>
            </w:r>
            <w:proofErr w:type="spellEnd"/>
            <w:r w:rsidR="00E869F7" w:rsidRPr="001623D4">
              <w:rPr>
                <w:sz w:val="20"/>
                <w:szCs w:val="20"/>
              </w:rPr>
              <w:t xml:space="preserve"> «</w:t>
            </w:r>
            <w:proofErr w:type="spellStart"/>
            <w:r w:rsidR="00E869F7" w:rsidRPr="001623D4">
              <w:rPr>
                <w:sz w:val="20"/>
                <w:szCs w:val="20"/>
              </w:rPr>
              <w:t>Сырдария</w:t>
            </w:r>
            <w:proofErr w:type="spellEnd"/>
            <w:r w:rsidR="00E869F7" w:rsidRPr="001623D4">
              <w:rPr>
                <w:sz w:val="20"/>
                <w:szCs w:val="20"/>
              </w:rPr>
              <w:t xml:space="preserve"> </w:t>
            </w:r>
            <w:proofErr w:type="spellStart"/>
            <w:r w:rsidR="00E869F7" w:rsidRPr="001623D4">
              <w:rPr>
                <w:sz w:val="20"/>
                <w:szCs w:val="20"/>
              </w:rPr>
              <w:t>өзенінің</w:t>
            </w:r>
            <w:proofErr w:type="spellEnd"/>
            <w:r w:rsidR="00E869F7" w:rsidRPr="001623D4">
              <w:rPr>
                <w:sz w:val="20"/>
                <w:szCs w:val="20"/>
              </w:rPr>
              <w:t xml:space="preserve"> </w:t>
            </w:r>
            <w:proofErr w:type="spellStart"/>
            <w:r w:rsidR="00E869F7" w:rsidRPr="001623D4">
              <w:rPr>
                <w:sz w:val="20"/>
                <w:szCs w:val="20"/>
              </w:rPr>
              <w:t>трансшекаралық</w:t>
            </w:r>
            <w:proofErr w:type="spellEnd"/>
            <w:r w:rsidR="00E869F7" w:rsidRPr="001623D4">
              <w:rPr>
                <w:sz w:val="20"/>
                <w:szCs w:val="20"/>
              </w:rPr>
              <w:t xml:space="preserve"> </w:t>
            </w:r>
            <w:proofErr w:type="spellStart"/>
            <w:r w:rsidR="00E869F7" w:rsidRPr="001623D4">
              <w:rPr>
                <w:sz w:val="20"/>
                <w:szCs w:val="20"/>
              </w:rPr>
              <w:t>бассейнінің</w:t>
            </w:r>
            <w:proofErr w:type="spellEnd"/>
            <w:r w:rsidR="00E869F7" w:rsidRPr="001623D4">
              <w:rPr>
                <w:sz w:val="20"/>
                <w:szCs w:val="20"/>
              </w:rPr>
              <w:t xml:space="preserve"> </w:t>
            </w:r>
            <w:proofErr w:type="spellStart"/>
            <w:r w:rsidR="00E869F7" w:rsidRPr="001623D4">
              <w:rPr>
                <w:sz w:val="20"/>
                <w:szCs w:val="20"/>
              </w:rPr>
              <w:t>өзен</w:t>
            </w:r>
            <w:proofErr w:type="spellEnd"/>
            <w:r w:rsidR="00E869F7" w:rsidRPr="001623D4">
              <w:rPr>
                <w:sz w:val="20"/>
                <w:szCs w:val="20"/>
              </w:rPr>
              <w:t xml:space="preserve"> </w:t>
            </w:r>
            <w:proofErr w:type="spellStart"/>
            <w:r w:rsidR="00E869F7" w:rsidRPr="001623D4">
              <w:rPr>
                <w:sz w:val="20"/>
                <w:szCs w:val="20"/>
              </w:rPr>
              <w:t>ағынының</w:t>
            </w:r>
            <w:proofErr w:type="spellEnd"/>
            <w:r w:rsidR="00E869F7" w:rsidRPr="001623D4">
              <w:rPr>
                <w:sz w:val="20"/>
                <w:szCs w:val="20"/>
              </w:rPr>
              <w:t xml:space="preserve"> </w:t>
            </w:r>
            <w:proofErr w:type="spellStart"/>
            <w:r w:rsidR="00E869F7" w:rsidRPr="001623D4">
              <w:rPr>
                <w:sz w:val="20"/>
                <w:szCs w:val="20"/>
              </w:rPr>
              <w:t>ресурстары</w:t>
            </w:r>
            <w:proofErr w:type="spellEnd"/>
            <w:r w:rsidR="00E869F7" w:rsidRPr="001623D4">
              <w:rPr>
                <w:sz w:val="20"/>
                <w:szCs w:val="20"/>
              </w:rPr>
              <w:t xml:space="preserve">» </w:t>
            </w:r>
            <w:proofErr w:type="spellStart"/>
            <w:r w:rsidR="00E869F7" w:rsidRPr="001623D4">
              <w:rPr>
                <w:sz w:val="20"/>
                <w:szCs w:val="20"/>
              </w:rPr>
              <w:t>мемлекеттік</w:t>
            </w:r>
            <w:proofErr w:type="spellEnd"/>
            <w:r w:rsidR="00E869F7" w:rsidRPr="001623D4">
              <w:rPr>
                <w:sz w:val="20"/>
                <w:szCs w:val="20"/>
              </w:rPr>
              <w:t xml:space="preserve"> </w:t>
            </w:r>
            <w:proofErr w:type="spellStart"/>
            <w:r w:rsidR="00E869F7" w:rsidRPr="001623D4">
              <w:rPr>
                <w:sz w:val="20"/>
                <w:szCs w:val="20"/>
              </w:rPr>
              <w:t>тіркеу</w:t>
            </w:r>
            <w:proofErr w:type="spellEnd"/>
            <w:r w:rsidR="00E869F7" w:rsidRPr="001623D4">
              <w:rPr>
                <w:sz w:val="20"/>
                <w:szCs w:val="20"/>
              </w:rPr>
              <w:t xml:space="preserve"> № 012021</w:t>
            </w:r>
            <w:r w:rsidR="00E869F7" w:rsidRPr="001623D4">
              <w:rPr>
                <w:sz w:val="20"/>
                <w:szCs w:val="20"/>
                <w:lang w:val="ru-RU"/>
              </w:rPr>
              <w:t>РК</w:t>
            </w:r>
            <w:r w:rsidR="00E869F7" w:rsidRPr="001623D4">
              <w:rPr>
                <w:sz w:val="20"/>
                <w:szCs w:val="20"/>
              </w:rPr>
              <w:t xml:space="preserve">013 (2021-2022 </w:t>
            </w:r>
            <w:proofErr w:type="spellStart"/>
            <w:r w:rsidR="00E869F7" w:rsidRPr="001623D4">
              <w:rPr>
                <w:sz w:val="20"/>
                <w:szCs w:val="20"/>
              </w:rPr>
              <w:t>жж</w:t>
            </w:r>
            <w:proofErr w:type="spellEnd"/>
            <w:r w:rsidR="00E869F7" w:rsidRPr="001623D4">
              <w:rPr>
                <w:sz w:val="20"/>
                <w:szCs w:val="20"/>
              </w:rPr>
              <w:t>.);</w:t>
            </w:r>
          </w:p>
          <w:p w14:paraId="2B9BEE9B" w14:textId="5A9FED84" w:rsidR="00E869F7" w:rsidRPr="001623D4" w:rsidRDefault="001623D4" w:rsidP="009A2A94">
            <w:pPr>
              <w:spacing w:after="0" w:line="240" w:lineRule="auto"/>
              <w:jc w:val="both"/>
              <w:rPr>
                <w:sz w:val="20"/>
                <w:szCs w:val="20"/>
              </w:rPr>
            </w:pPr>
            <w:r w:rsidRPr="001623D4">
              <w:rPr>
                <w:sz w:val="20"/>
                <w:szCs w:val="20"/>
                <w:lang w:val="kk-KZ"/>
              </w:rPr>
              <w:t>9</w:t>
            </w:r>
            <w:r w:rsidR="00E869F7" w:rsidRPr="001623D4">
              <w:rPr>
                <w:sz w:val="20"/>
                <w:szCs w:val="20"/>
              </w:rPr>
              <w:t xml:space="preserve">) </w:t>
            </w:r>
            <w:proofErr w:type="spellStart"/>
            <w:r w:rsidRPr="001623D4">
              <w:rPr>
                <w:sz w:val="20"/>
                <w:szCs w:val="20"/>
                <w:lang w:val="ru-RU"/>
              </w:rPr>
              <w:t>Орындаушы</w:t>
            </w:r>
            <w:proofErr w:type="spellEnd"/>
            <w:r w:rsidRPr="00F27134">
              <w:rPr>
                <w:sz w:val="20"/>
                <w:szCs w:val="20"/>
              </w:rPr>
              <w:t xml:space="preserve">, </w:t>
            </w:r>
            <w:proofErr w:type="spellStart"/>
            <w:r w:rsidRPr="001623D4">
              <w:rPr>
                <w:sz w:val="20"/>
                <w:szCs w:val="20"/>
                <w:lang w:val="ru-RU"/>
              </w:rPr>
              <w:t>Жетекш</w:t>
            </w:r>
            <w:proofErr w:type="spellEnd"/>
            <w:r w:rsidRPr="001623D4">
              <w:rPr>
                <w:sz w:val="20"/>
                <w:szCs w:val="20"/>
                <w:lang w:val="kk-KZ"/>
              </w:rPr>
              <w:t>і ғылыми қызметкер</w:t>
            </w:r>
            <w:r w:rsidR="00E869F7" w:rsidRPr="001623D4">
              <w:rPr>
                <w:sz w:val="20"/>
                <w:szCs w:val="20"/>
                <w:lang w:val="kk-KZ"/>
              </w:rPr>
              <w:t>.</w:t>
            </w:r>
            <w:r w:rsidR="00E869F7" w:rsidRPr="001623D4">
              <w:rPr>
                <w:sz w:val="20"/>
                <w:szCs w:val="20"/>
              </w:rPr>
              <w:t xml:space="preserve"> </w:t>
            </w:r>
            <w:r w:rsidR="00E869F7" w:rsidRPr="001623D4">
              <w:rPr>
                <w:sz w:val="20"/>
                <w:szCs w:val="20"/>
                <w:lang w:val="kk-KZ"/>
              </w:rPr>
              <w:t xml:space="preserve">ҚР </w:t>
            </w:r>
            <w:proofErr w:type="spellStart"/>
            <w:r w:rsidR="00E869F7" w:rsidRPr="001623D4">
              <w:rPr>
                <w:sz w:val="20"/>
                <w:szCs w:val="20"/>
              </w:rPr>
              <w:t>Экология</w:t>
            </w:r>
            <w:proofErr w:type="spellEnd"/>
            <w:r w:rsidR="00E869F7" w:rsidRPr="001623D4">
              <w:rPr>
                <w:sz w:val="20"/>
                <w:szCs w:val="20"/>
              </w:rPr>
              <w:t xml:space="preserve"> </w:t>
            </w:r>
            <w:proofErr w:type="spellStart"/>
            <w:r w:rsidR="00E869F7" w:rsidRPr="001623D4">
              <w:rPr>
                <w:sz w:val="20"/>
                <w:szCs w:val="20"/>
              </w:rPr>
              <w:t>және</w:t>
            </w:r>
            <w:proofErr w:type="spellEnd"/>
            <w:r w:rsidR="00E869F7" w:rsidRPr="001623D4">
              <w:rPr>
                <w:sz w:val="20"/>
                <w:szCs w:val="20"/>
              </w:rPr>
              <w:t xml:space="preserve"> </w:t>
            </w:r>
            <w:proofErr w:type="spellStart"/>
            <w:r w:rsidR="00E869F7" w:rsidRPr="001623D4">
              <w:rPr>
                <w:sz w:val="20"/>
                <w:szCs w:val="20"/>
              </w:rPr>
              <w:t>табиғи</w:t>
            </w:r>
            <w:proofErr w:type="spellEnd"/>
            <w:r w:rsidR="00E869F7" w:rsidRPr="001623D4">
              <w:rPr>
                <w:sz w:val="20"/>
                <w:szCs w:val="20"/>
              </w:rPr>
              <w:t xml:space="preserve"> </w:t>
            </w:r>
            <w:proofErr w:type="spellStart"/>
            <w:r w:rsidR="00E869F7" w:rsidRPr="001623D4">
              <w:rPr>
                <w:sz w:val="20"/>
                <w:szCs w:val="20"/>
              </w:rPr>
              <w:t>ресурстар</w:t>
            </w:r>
            <w:proofErr w:type="spellEnd"/>
            <w:r w:rsidR="00E869F7" w:rsidRPr="001623D4">
              <w:rPr>
                <w:sz w:val="20"/>
                <w:szCs w:val="20"/>
              </w:rPr>
              <w:t xml:space="preserve"> </w:t>
            </w:r>
            <w:proofErr w:type="spellStart"/>
            <w:r w:rsidR="00E869F7" w:rsidRPr="001623D4">
              <w:rPr>
                <w:sz w:val="20"/>
                <w:szCs w:val="20"/>
              </w:rPr>
              <w:t>министрлігі</w:t>
            </w:r>
            <w:proofErr w:type="spellEnd"/>
            <w:r w:rsidR="00E869F7" w:rsidRPr="001623D4">
              <w:rPr>
                <w:sz w:val="20"/>
                <w:szCs w:val="20"/>
              </w:rPr>
              <w:t xml:space="preserve"> </w:t>
            </w:r>
            <w:proofErr w:type="spellStart"/>
            <w:r w:rsidR="00E869F7" w:rsidRPr="001623D4">
              <w:rPr>
                <w:sz w:val="20"/>
                <w:szCs w:val="20"/>
              </w:rPr>
              <w:t>Су</w:t>
            </w:r>
            <w:proofErr w:type="spellEnd"/>
            <w:r w:rsidR="00E869F7" w:rsidRPr="001623D4">
              <w:rPr>
                <w:sz w:val="20"/>
                <w:szCs w:val="20"/>
              </w:rPr>
              <w:t xml:space="preserve"> </w:t>
            </w:r>
            <w:proofErr w:type="spellStart"/>
            <w:r w:rsidR="00E869F7" w:rsidRPr="001623D4">
              <w:rPr>
                <w:sz w:val="20"/>
                <w:szCs w:val="20"/>
              </w:rPr>
              <w:t>ресурстары</w:t>
            </w:r>
            <w:proofErr w:type="spellEnd"/>
            <w:r w:rsidR="00E869F7" w:rsidRPr="001623D4">
              <w:rPr>
                <w:sz w:val="20"/>
                <w:szCs w:val="20"/>
              </w:rPr>
              <w:t xml:space="preserve"> </w:t>
            </w:r>
            <w:proofErr w:type="spellStart"/>
            <w:r w:rsidR="00E869F7" w:rsidRPr="001623D4">
              <w:rPr>
                <w:sz w:val="20"/>
                <w:szCs w:val="20"/>
              </w:rPr>
              <w:t>комитетінің</w:t>
            </w:r>
            <w:proofErr w:type="spellEnd"/>
            <w:r w:rsidR="00E869F7" w:rsidRPr="001623D4">
              <w:rPr>
                <w:sz w:val="20"/>
                <w:szCs w:val="20"/>
              </w:rPr>
              <w:t xml:space="preserve"> </w:t>
            </w:r>
            <w:proofErr w:type="spellStart"/>
            <w:r w:rsidR="00E869F7" w:rsidRPr="001623D4">
              <w:rPr>
                <w:sz w:val="20"/>
                <w:szCs w:val="20"/>
                <w:lang w:val="ru-RU"/>
              </w:rPr>
              <w:t>жобасы</w:t>
            </w:r>
            <w:proofErr w:type="spellEnd"/>
            <w:r w:rsidR="00E869F7" w:rsidRPr="001623D4">
              <w:rPr>
                <w:sz w:val="20"/>
                <w:szCs w:val="20"/>
              </w:rPr>
              <w:t xml:space="preserve"> «</w:t>
            </w:r>
            <w:proofErr w:type="spellStart"/>
            <w:r w:rsidR="00E869F7" w:rsidRPr="001623D4">
              <w:rPr>
                <w:sz w:val="20"/>
                <w:szCs w:val="20"/>
              </w:rPr>
              <w:t>Іле</w:t>
            </w:r>
            <w:proofErr w:type="spellEnd"/>
            <w:r w:rsidR="00E869F7" w:rsidRPr="001623D4">
              <w:rPr>
                <w:sz w:val="20"/>
                <w:szCs w:val="20"/>
              </w:rPr>
              <w:t xml:space="preserve"> </w:t>
            </w:r>
            <w:proofErr w:type="spellStart"/>
            <w:r w:rsidR="00E869F7" w:rsidRPr="001623D4">
              <w:rPr>
                <w:sz w:val="20"/>
                <w:szCs w:val="20"/>
              </w:rPr>
              <w:t>және</w:t>
            </w:r>
            <w:proofErr w:type="spellEnd"/>
            <w:r w:rsidR="00E869F7" w:rsidRPr="001623D4">
              <w:rPr>
                <w:sz w:val="20"/>
                <w:szCs w:val="20"/>
              </w:rPr>
              <w:t xml:space="preserve"> </w:t>
            </w:r>
            <w:proofErr w:type="spellStart"/>
            <w:r w:rsidR="00E869F7" w:rsidRPr="001623D4">
              <w:rPr>
                <w:sz w:val="20"/>
                <w:szCs w:val="20"/>
              </w:rPr>
              <w:t>Ертіс</w:t>
            </w:r>
            <w:proofErr w:type="spellEnd"/>
            <w:r w:rsidR="00E869F7" w:rsidRPr="001623D4">
              <w:rPr>
                <w:sz w:val="20"/>
                <w:szCs w:val="20"/>
              </w:rPr>
              <w:t xml:space="preserve"> </w:t>
            </w:r>
            <w:proofErr w:type="spellStart"/>
            <w:r w:rsidR="00E869F7" w:rsidRPr="001623D4">
              <w:rPr>
                <w:sz w:val="20"/>
                <w:szCs w:val="20"/>
              </w:rPr>
              <w:t>Қазақстан-Қытай</w:t>
            </w:r>
            <w:proofErr w:type="spellEnd"/>
            <w:r w:rsidR="00E869F7" w:rsidRPr="001623D4">
              <w:rPr>
                <w:sz w:val="20"/>
                <w:szCs w:val="20"/>
              </w:rPr>
              <w:t xml:space="preserve"> </w:t>
            </w:r>
            <w:proofErr w:type="spellStart"/>
            <w:r w:rsidR="00E869F7" w:rsidRPr="001623D4">
              <w:rPr>
                <w:sz w:val="20"/>
                <w:szCs w:val="20"/>
              </w:rPr>
              <w:t>трансшекаралық</w:t>
            </w:r>
            <w:proofErr w:type="spellEnd"/>
            <w:r w:rsidR="00E869F7" w:rsidRPr="001623D4">
              <w:rPr>
                <w:sz w:val="20"/>
                <w:szCs w:val="20"/>
              </w:rPr>
              <w:t xml:space="preserve"> </w:t>
            </w:r>
            <w:proofErr w:type="spellStart"/>
            <w:r w:rsidR="00E869F7" w:rsidRPr="001623D4">
              <w:rPr>
                <w:sz w:val="20"/>
                <w:szCs w:val="20"/>
              </w:rPr>
              <w:t>өзендері</w:t>
            </w:r>
            <w:proofErr w:type="spellEnd"/>
            <w:r w:rsidR="00E869F7" w:rsidRPr="001623D4">
              <w:rPr>
                <w:sz w:val="20"/>
                <w:szCs w:val="20"/>
              </w:rPr>
              <w:t xml:space="preserve"> </w:t>
            </w:r>
            <w:proofErr w:type="spellStart"/>
            <w:r w:rsidR="00E869F7" w:rsidRPr="001623D4">
              <w:rPr>
                <w:sz w:val="20"/>
                <w:szCs w:val="20"/>
                <w:lang w:val="ru-RU"/>
              </w:rPr>
              <w:t>алабындағы</w:t>
            </w:r>
            <w:proofErr w:type="spellEnd"/>
            <w:r w:rsidR="00E869F7" w:rsidRPr="001623D4">
              <w:rPr>
                <w:sz w:val="20"/>
                <w:szCs w:val="20"/>
              </w:rPr>
              <w:t xml:space="preserve"> </w:t>
            </w:r>
            <w:proofErr w:type="spellStart"/>
            <w:r w:rsidR="00E869F7" w:rsidRPr="001623D4">
              <w:rPr>
                <w:sz w:val="20"/>
                <w:szCs w:val="20"/>
              </w:rPr>
              <w:t>су</w:t>
            </w:r>
            <w:proofErr w:type="spellEnd"/>
            <w:r w:rsidR="00E869F7" w:rsidRPr="001623D4">
              <w:rPr>
                <w:sz w:val="20"/>
                <w:szCs w:val="20"/>
              </w:rPr>
              <w:t xml:space="preserve"> </w:t>
            </w:r>
            <w:proofErr w:type="spellStart"/>
            <w:r w:rsidR="00E869F7" w:rsidRPr="001623D4">
              <w:rPr>
                <w:sz w:val="20"/>
                <w:szCs w:val="20"/>
              </w:rPr>
              <w:t>ресурстарының</w:t>
            </w:r>
            <w:proofErr w:type="spellEnd"/>
            <w:r w:rsidR="00E869F7" w:rsidRPr="001623D4">
              <w:rPr>
                <w:sz w:val="20"/>
                <w:szCs w:val="20"/>
              </w:rPr>
              <w:t xml:space="preserve"> </w:t>
            </w:r>
            <w:proofErr w:type="spellStart"/>
            <w:r w:rsidR="00E869F7" w:rsidRPr="001623D4">
              <w:rPr>
                <w:sz w:val="20"/>
                <w:szCs w:val="20"/>
              </w:rPr>
              <w:t>жай-күйін</w:t>
            </w:r>
            <w:proofErr w:type="spellEnd"/>
            <w:r w:rsidR="00E869F7" w:rsidRPr="001623D4">
              <w:rPr>
                <w:sz w:val="20"/>
                <w:szCs w:val="20"/>
              </w:rPr>
              <w:t xml:space="preserve"> </w:t>
            </w:r>
            <w:proofErr w:type="spellStart"/>
            <w:r w:rsidR="00E869F7" w:rsidRPr="001623D4">
              <w:rPr>
                <w:sz w:val="20"/>
                <w:szCs w:val="20"/>
              </w:rPr>
              <w:t>кешенді</w:t>
            </w:r>
            <w:proofErr w:type="spellEnd"/>
            <w:r w:rsidR="00E869F7" w:rsidRPr="001623D4">
              <w:rPr>
                <w:sz w:val="20"/>
                <w:szCs w:val="20"/>
              </w:rPr>
              <w:t xml:space="preserve"> </w:t>
            </w:r>
            <w:proofErr w:type="spellStart"/>
            <w:r w:rsidR="00E869F7" w:rsidRPr="001623D4">
              <w:rPr>
                <w:sz w:val="20"/>
                <w:szCs w:val="20"/>
              </w:rPr>
              <w:t>талдау</w:t>
            </w:r>
            <w:proofErr w:type="spellEnd"/>
            <w:r w:rsidR="00E869F7" w:rsidRPr="001623D4">
              <w:rPr>
                <w:sz w:val="20"/>
                <w:szCs w:val="20"/>
              </w:rPr>
              <w:t xml:space="preserve">» (2021-2023 </w:t>
            </w:r>
            <w:proofErr w:type="spellStart"/>
            <w:r w:rsidR="00E869F7" w:rsidRPr="001623D4">
              <w:rPr>
                <w:sz w:val="20"/>
                <w:szCs w:val="20"/>
              </w:rPr>
              <w:t>жж</w:t>
            </w:r>
            <w:proofErr w:type="spellEnd"/>
            <w:r w:rsidR="00E869F7" w:rsidRPr="001623D4">
              <w:rPr>
                <w:sz w:val="20"/>
                <w:szCs w:val="20"/>
              </w:rPr>
              <w:t>.);</w:t>
            </w:r>
          </w:p>
          <w:p w14:paraId="181D897A" w14:textId="08297DB7" w:rsidR="00E869F7" w:rsidRPr="001623D4" w:rsidRDefault="001623D4" w:rsidP="009A2A94">
            <w:pPr>
              <w:spacing w:after="0" w:line="240" w:lineRule="auto"/>
              <w:jc w:val="both"/>
              <w:rPr>
                <w:sz w:val="20"/>
                <w:szCs w:val="20"/>
              </w:rPr>
            </w:pPr>
            <w:r w:rsidRPr="001623D4">
              <w:rPr>
                <w:sz w:val="20"/>
                <w:szCs w:val="20"/>
                <w:lang w:val="kk-KZ"/>
              </w:rPr>
              <w:t>10</w:t>
            </w:r>
            <w:r w:rsidR="00E869F7" w:rsidRPr="001623D4">
              <w:rPr>
                <w:sz w:val="20"/>
                <w:szCs w:val="20"/>
              </w:rPr>
              <w:t xml:space="preserve">) </w:t>
            </w:r>
            <w:r w:rsidRPr="001623D4">
              <w:rPr>
                <w:sz w:val="20"/>
                <w:szCs w:val="20"/>
                <w:lang w:val="kk-KZ"/>
              </w:rPr>
              <w:t>Орындаушы, Жетекші ғылыми қызметкер</w:t>
            </w:r>
            <w:r w:rsidR="00E869F7" w:rsidRPr="001623D4">
              <w:rPr>
                <w:sz w:val="20"/>
                <w:szCs w:val="20"/>
                <w:lang w:val="kk-KZ"/>
              </w:rPr>
              <w:t>.</w:t>
            </w:r>
            <w:r w:rsidR="00E869F7" w:rsidRPr="001623D4">
              <w:rPr>
                <w:sz w:val="20"/>
                <w:szCs w:val="20"/>
              </w:rPr>
              <w:t xml:space="preserve"> </w:t>
            </w:r>
            <w:r w:rsidR="00E869F7" w:rsidRPr="001623D4">
              <w:rPr>
                <w:sz w:val="20"/>
                <w:szCs w:val="20"/>
                <w:lang w:val="kk-KZ"/>
              </w:rPr>
              <w:t>ҚР Э</w:t>
            </w:r>
            <w:proofErr w:type="spellStart"/>
            <w:r w:rsidR="00E869F7" w:rsidRPr="001623D4">
              <w:rPr>
                <w:sz w:val="20"/>
                <w:szCs w:val="20"/>
              </w:rPr>
              <w:t>кология</w:t>
            </w:r>
            <w:proofErr w:type="spellEnd"/>
            <w:r w:rsidR="00E869F7" w:rsidRPr="001623D4">
              <w:rPr>
                <w:sz w:val="20"/>
                <w:szCs w:val="20"/>
              </w:rPr>
              <w:t xml:space="preserve"> </w:t>
            </w:r>
            <w:proofErr w:type="spellStart"/>
            <w:r w:rsidR="00E869F7" w:rsidRPr="001623D4">
              <w:rPr>
                <w:sz w:val="20"/>
                <w:szCs w:val="20"/>
              </w:rPr>
              <w:t>және</w:t>
            </w:r>
            <w:proofErr w:type="spellEnd"/>
            <w:r w:rsidR="00E869F7" w:rsidRPr="001623D4">
              <w:rPr>
                <w:sz w:val="20"/>
                <w:szCs w:val="20"/>
              </w:rPr>
              <w:t xml:space="preserve"> </w:t>
            </w:r>
            <w:proofErr w:type="spellStart"/>
            <w:r w:rsidR="00E869F7" w:rsidRPr="001623D4">
              <w:rPr>
                <w:sz w:val="20"/>
                <w:szCs w:val="20"/>
              </w:rPr>
              <w:t>табиғи</w:t>
            </w:r>
            <w:proofErr w:type="spellEnd"/>
            <w:r w:rsidR="00E869F7" w:rsidRPr="001623D4">
              <w:rPr>
                <w:sz w:val="20"/>
                <w:szCs w:val="20"/>
              </w:rPr>
              <w:t xml:space="preserve"> </w:t>
            </w:r>
            <w:proofErr w:type="spellStart"/>
            <w:r w:rsidR="00E869F7" w:rsidRPr="001623D4">
              <w:rPr>
                <w:sz w:val="20"/>
                <w:szCs w:val="20"/>
              </w:rPr>
              <w:t>ресурстар</w:t>
            </w:r>
            <w:proofErr w:type="spellEnd"/>
            <w:r w:rsidR="00E869F7" w:rsidRPr="001623D4">
              <w:rPr>
                <w:sz w:val="20"/>
                <w:szCs w:val="20"/>
              </w:rPr>
              <w:t xml:space="preserve"> </w:t>
            </w:r>
            <w:r w:rsidR="00E869F7" w:rsidRPr="001623D4">
              <w:rPr>
                <w:sz w:val="20"/>
                <w:szCs w:val="20"/>
                <w:lang w:val="kk-KZ"/>
              </w:rPr>
              <w:t>М</w:t>
            </w:r>
            <w:proofErr w:type="spellStart"/>
            <w:r w:rsidR="00E869F7" w:rsidRPr="001623D4">
              <w:rPr>
                <w:sz w:val="20"/>
                <w:szCs w:val="20"/>
              </w:rPr>
              <w:t>инистрлігі</w:t>
            </w:r>
            <w:proofErr w:type="spellEnd"/>
            <w:r w:rsidR="00E869F7" w:rsidRPr="001623D4">
              <w:rPr>
                <w:sz w:val="20"/>
                <w:szCs w:val="20"/>
              </w:rPr>
              <w:t xml:space="preserve"> </w:t>
            </w:r>
            <w:proofErr w:type="spellStart"/>
            <w:r w:rsidR="00E869F7" w:rsidRPr="001623D4">
              <w:rPr>
                <w:sz w:val="20"/>
                <w:szCs w:val="20"/>
              </w:rPr>
              <w:t>Су</w:t>
            </w:r>
            <w:proofErr w:type="spellEnd"/>
            <w:r w:rsidR="00E869F7" w:rsidRPr="001623D4">
              <w:rPr>
                <w:sz w:val="20"/>
                <w:szCs w:val="20"/>
              </w:rPr>
              <w:t xml:space="preserve"> </w:t>
            </w:r>
            <w:proofErr w:type="spellStart"/>
            <w:r w:rsidR="00E869F7" w:rsidRPr="001623D4">
              <w:rPr>
                <w:sz w:val="20"/>
                <w:szCs w:val="20"/>
              </w:rPr>
              <w:t>ресурстары</w:t>
            </w:r>
            <w:proofErr w:type="spellEnd"/>
            <w:r w:rsidR="00E869F7" w:rsidRPr="001623D4">
              <w:rPr>
                <w:sz w:val="20"/>
                <w:szCs w:val="20"/>
              </w:rPr>
              <w:t xml:space="preserve"> </w:t>
            </w:r>
            <w:proofErr w:type="spellStart"/>
            <w:r w:rsidR="00E869F7" w:rsidRPr="001623D4">
              <w:rPr>
                <w:sz w:val="20"/>
                <w:szCs w:val="20"/>
              </w:rPr>
              <w:t>комитетінің</w:t>
            </w:r>
            <w:proofErr w:type="spellEnd"/>
            <w:r w:rsidR="00E869F7" w:rsidRPr="001623D4">
              <w:rPr>
                <w:sz w:val="20"/>
                <w:szCs w:val="20"/>
              </w:rPr>
              <w:t xml:space="preserve"> </w:t>
            </w:r>
            <w:r w:rsidR="00E869F7" w:rsidRPr="001623D4">
              <w:rPr>
                <w:sz w:val="20"/>
                <w:szCs w:val="20"/>
                <w:lang w:val="kk-KZ"/>
              </w:rPr>
              <w:t xml:space="preserve">жобасы </w:t>
            </w:r>
            <w:r w:rsidR="00E869F7" w:rsidRPr="001623D4">
              <w:rPr>
                <w:sz w:val="20"/>
                <w:szCs w:val="20"/>
              </w:rPr>
              <w:t>«</w:t>
            </w:r>
            <w:proofErr w:type="spellStart"/>
            <w:r w:rsidR="00E869F7" w:rsidRPr="001623D4">
              <w:rPr>
                <w:sz w:val="20"/>
                <w:szCs w:val="20"/>
              </w:rPr>
              <w:t>Жайық</w:t>
            </w:r>
            <w:proofErr w:type="spellEnd"/>
            <w:r w:rsidR="00E869F7" w:rsidRPr="001623D4">
              <w:rPr>
                <w:sz w:val="20"/>
                <w:szCs w:val="20"/>
              </w:rPr>
              <w:t xml:space="preserve"> </w:t>
            </w:r>
            <w:proofErr w:type="spellStart"/>
            <w:r w:rsidR="00E869F7" w:rsidRPr="001623D4">
              <w:rPr>
                <w:sz w:val="20"/>
                <w:szCs w:val="20"/>
              </w:rPr>
              <w:t>және</w:t>
            </w:r>
            <w:proofErr w:type="spellEnd"/>
            <w:r w:rsidR="00E869F7" w:rsidRPr="001623D4">
              <w:rPr>
                <w:sz w:val="20"/>
                <w:szCs w:val="20"/>
              </w:rPr>
              <w:t xml:space="preserve"> </w:t>
            </w:r>
            <w:proofErr w:type="spellStart"/>
            <w:r w:rsidR="00E869F7" w:rsidRPr="001623D4">
              <w:rPr>
                <w:sz w:val="20"/>
                <w:szCs w:val="20"/>
              </w:rPr>
              <w:t>Ертіс</w:t>
            </w:r>
            <w:proofErr w:type="spellEnd"/>
            <w:r w:rsidR="00E869F7" w:rsidRPr="001623D4">
              <w:rPr>
                <w:sz w:val="20"/>
                <w:szCs w:val="20"/>
              </w:rPr>
              <w:t xml:space="preserve"> </w:t>
            </w:r>
            <w:proofErr w:type="spellStart"/>
            <w:r w:rsidR="00E869F7" w:rsidRPr="001623D4">
              <w:rPr>
                <w:sz w:val="20"/>
                <w:szCs w:val="20"/>
              </w:rPr>
              <w:t>трансшекаралық</w:t>
            </w:r>
            <w:proofErr w:type="spellEnd"/>
            <w:r w:rsidR="00E869F7" w:rsidRPr="001623D4">
              <w:rPr>
                <w:sz w:val="20"/>
                <w:szCs w:val="20"/>
              </w:rPr>
              <w:t xml:space="preserve"> </w:t>
            </w:r>
            <w:proofErr w:type="spellStart"/>
            <w:r w:rsidR="00E869F7" w:rsidRPr="001623D4">
              <w:rPr>
                <w:sz w:val="20"/>
                <w:szCs w:val="20"/>
              </w:rPr>
              <w:t>өзендерінің</w:t>
            </w:r>
            <w:proofErr w:type="spellEnd"/>
            <w:r w:rsidR="00E869F7" w:rsidRPr="001623D4">
              <w:rPr>
                <w:sz w:val="20"/>
                <w:szCs w:val="20"/>
              </w:rPr>
              <w:t xml:space="preserve"> </w:t>
            </w:r>
            <w:proofErr w:type="spellStart"/>
            <w:r w:rsidR="00E869F7" w:rsidRPr="001623D4">
              <w:rPr>
                <w:sz w:val="20"/>
                <w:szCs w:val="20"/>
              </w:rPr>
              <w:t>бассейндерінде</w:t>
            </w:r>
            <w:proofErr w:type="spellEnd"/>
            <w:r w:rsidR="00E869F7" w:rsidRPr="001623D4">
              <w:rPr>
                <w:sz w:val="20"/>
                <w:szCs w:val="20"/>
              </w:rPr>
              <w:t xml:space="preserve"> </w:t>
            </w:r>
            <w:proofErr w:type="spellStart"/>
            <w:r w:rsidR="00E869F7" w:rsidRPr="001623D4">
              <w:rPr>
                <w:sz w:val="20"/>
                <w:szCs w:val="20"/>
              </w:rPr>
              <w:t>гидрологиялық</w:t>
            </w:r>
            <w:proofErr w:type="spellEnd"/>
            <w:r w:rsidR="00E869F7" w:rsidRPr="001623D4">
              <w:rPr>
                <w:sz w:val="20"/>
                <w:szCs w:val="20"/>
              </w:rPr>
              <w:t xml:space="preserve"> </w:t>
            </w:r>
            <w:proofErr w:type="spellStart"/>
            <w:r w:rsidR="00E869F7" w:rsidRPr="001623D4">
              <w:rPr>
                <w:sz w:val="20"/>
                <w:szCs w:val="20"/>
              </w:rPr>
              <w:t>зерттеулер</w:t>
            </w:r>
            <w:proofErr w:type="spellEnd"/>
            <w:r w:rsidR="00E869F7" w:rsidRPr="001623D4">
              <w:rPr>
                <w:sz w:val="20"/>
                <w:szCs w:val="20"/>
              </w:rPr>
              <w:t xml:space="preserve"> </w:t>
            </w:r>
            <w:proofErr w:type="spellStart"/>
            <w:r w:rsidR="00E869F7" w:rsidRPr="001623D4">
              <w:rPr>
                <w:sz w:val="20"/>
                <w:szCs w:val="20"/>
              </w:rPr>
              <w:t>жүргізу</w:t>
            </w:r>
            <w:proofErr w:type="spellEnd"/>
            <w:r w:rsidR="00E869F7" w:rsidRPr="001623D4">
              <w:rPr>
                <w:sz w:val="20"/>
                <w:szCs w:val="20"/>
              </w:rPr>
              <w:t xml:space="preserve">» (2021-2023 </w:t>
            </w:r>
            <w:proofErr w:type="spellStart"/>
            <w:r w:rsidR="00E869F7" w:rsidRPr="001623D4">
              <w:rPr>
                <w:sz w:val="20"/>
                <w:szCs w:val="20"/>
              </w:rPr>
              <w:t>жж</w:t>
            </w:r>
            <w:proofErr w:type="spellEnd"/>
            <w:r w:rsidR="00E869F7" w:rsidRPr="001623D4">
              <w:rPr>
                <w:sz w:val="20"/>
                <w:szCs w:val="20"/>
              </w:rPr>
              <w:t>.);</w:t>
            </w:r>
          </w:p>
        </w:tc>
      </w:tr>
    </w:tbl>
    <w:p w14:paraId="03E459B3" w14:textId="77777777" w:rsidR="00E869F7" w:rsidRDefault="00E869F7" w:rsidP="00E869F7">
      <w:pPr>
        <w:spacing w:after="0"/>
        <w:jc w:val="both"/>
      </w:pPr>
    </w:p>
    <w:p w14:paraId="5F1FCF66" w14:textId="77777777" w:rsidR="00E869F7" w:rsidRPr="001623D4" w:rsidRDefault="00E869F7" w:rsidP="00E869F7">
      <w:pPr>
        <w:pStyle w:val="a6"/>
        <w:rPr>
          <w:rStyle w:val="a7"/>
          <w:rFonts w:ascii="Times New Roman" w:hAnsi="Times New Roman" w:cs="Times New Roman"/>
          <w:i w:val="0"/>
          <w:iCs w:val="0"/>
          <w:sz w:val="24"/>
          <w:szCs w:val="24"/>
          <w:shd w:val="clear" w:color="auto" w:fill="FFFFFF"/>
          <w:lang w:val="kk-KZ"/>
        </w:rPr>
      </w:pPr>
      <w:r w:rsidRPr="001623D4">
        <w:rPr>
          <w:rStyle w:val="a7"/>
          <w:rFonts w:ascii="Times New Roman" w:hAnsi="Times New Roman" w:cs="Times New Roman"/>
          <w:i w:val="0"/>
          <w:iCs w:val="0"/>
          <w:sz w:val="24"/>
          <w:szCs w:val="24"/>
          <w:shd w:val="clear" w:color="auto" w:fill="FFFFFF"/>
          <w:lang w:val="en-US"/>
        </w:rPr>
        <w:t>«</w:t>
      </w:r>
      <w:r w:rsidRPr="001623D4">
        <w:rPr>
          <w:rStyle w:val="a7"/>
          <w:rFonts w:ascii="Times New Roman" w:hAnsi="Times New Roman" w:cs="Times New Roman"/>
          <w:i w:val="0"/>
          <w:iCs w:val="0"/>
          <w:sz w:val="24"/>
          <w:szCs w:val="24"/>
          <w:shd w:val="clear" w:color="auto" w:fill="FFFFFF"/>
        </w:rPr>
        <w:t>География</w:t>
      </w:r>
      <w:r w:rsidRPr="001623D4">
        <w:rPr>
          <w:rStyle w:val="a7"/>
          <w:rFonts w:ascii="Times New Roman" w:hAnsi="Times New Roman" w:cs="Times New Roman"/>
          <w:i w:val="0"/>
          <w:iCs w:val="0"/>
          <w:sz w:val="24"/>
          <w:szCs w:val="24"/>
          <w:shd w:val="clear" w:color="auto" w:fill="FFFFFF"/>
          <w:lang w:val="en-US"/>
        </w:rPr>
        <w:t xml:space="preserve"> </w:t>
      </w:r>
      <w:proofErr w:type="spellStart"/>
      <w:r w:rsidRPr="001623D4">
        <w:rPr>
          <w:rStyle w:val="a7"/>
          <w:rFonts w:ascii="Times New Roman" w:hAnsi="Times New Roman" w:cs="Times New Roman"/>
          <w:i w:val="0"/>
          <w:iCs w:val="0"/>
          <w:sz w:val="24"/>
          <w:szCs w:val="24"/>
          <w:shd w:val="clear" w:color="auto" w:fill="FFFFFF"/>
        </w:rPr>
        <w:t>және</w:t>
      </w:r>
      <w:proofErr w:type="spellEnd"/>
      <w:r w:rsidRPr="001623D4">
        <w:rPr>
          <w:rStyle w:val="a7"/>
          <w:rFonts w:ascii="Times New Roman" w:hAnsi="Times New Roman" w:cs="Times New Roman"/>
          <w:i w:val="0"/>
          <w:iCs w:val="0"/>
          <w:sz w:val="24"/>
          <w:szCs w:val="24"/>
          <w:shd w:val="clear" w:color="auto" w:fill="FFFFFF"/>
          <w:lang w:val="en-US"/>
        </w:rPr>
        <w:t xml:space="preserve"> </w:t>
      </w:r>
      <w:r w:rsidRPr="001623D4">
        <w:rPr>
          <w:rStyle w:val="a7"/>
          <w:rFonts w:ascii="Times New Roman" w:hAnsi="Times New Roman" w:cs="Times New Roman"/>
          <w:i w:val="0"/>
          <w:iCs w:val="0"/>
          <w:sz w:val="24"/>
          <w:szCs w:val="24"/>
          <w:shd w:val="clear" w:color="auto" w:fill="FFFFFF"/>
        </w:rPr>
        <w:t>су</w:t>
      </w:r>
      <w:r w:rsidRPr="001623D4">
        <w:rPr>
          <w:rStyle w:val="a7"/>
          <w:rFonts w:ascii="Times New Roman" w:hAnsi="Times New Roman" w:cs="Times New Roman"/>
          <w:i w:val="0"/>
          <w:iCs w:val="0"/>
          <w:sz w:val="24"/>
          <w:szCs w:val="24"/>
          <w:shd w:val="clear" w:color="auto" w:fill="FFFFFF"/>
          <w:lang w:val="en-US"/>
        </w:rPr>
        <w:t xml:space="preserve"> </w:t>
      </w:r>
      <w:proofErr w:type="spellStart"/>
      <w:r w:rsidRPr="001623D4">
        <w:rPr>
          <w:rStyle w:val="a7"/>
          <w:rFonts w:ascii="Times New Roman" w:hAnsi="Times New Roman" w:cs="Times New Roman"/>
          <w:i w:val="0"/>
          <w:iCs w:val="0"/>
          <w:sz w:val="24"/>
          <w:szCs w:val="24"/>
          <w:shd w:val="clear" w:color="auto" w:fill="FFFFFF"/>
        </w:rPr>
        <w:t>қауіпсіздігі</w:t>
      </w:r>
      <w:proofErr w:type="spellEnd"/>
      <w:r w:rsidRPr="001623D4">
        <w:rPr>
          <w:rStyle w:val="a7"/>
          <w:rFonts w:ascii="Times New Roman" w:hAnsi="Times New Roman" w:cs="Times New Roman"/>
          <w:i w:val="0"/>
          <w:iCs w:val="0"/>
          <w:sz w:val="24"/>
          <w:szCs w:val="24"/>
          <w:shd w:val="clear" w:color="auto" w:fill="FFFFFF"/>
          <w:lang w:val="en-US"/>
        </w:rPr>
        <w:t xml:space="preserve">» </w:t>
      </w:r>
      <w:r w:rsidRPr="001623D4">
        <w:rPr>
          <w:rStyle w:val="a7"/>
          <w:rFonts w:ascii="Times New Roman" w:hAnsi="Times New Roman" w:cs="Times New Roman"/>
          <w:i w:val="0"/>
          <w:iCs w:val="0"/>
          <w:sz w:val="24"/>
          <w:szCs w:val="24"/>
          <w:shd w:val="clear" w:color="auto" w:fill="FFFFFF"/>
          <w:lang w:val="kk-KZ"/>
        </w:rPr>
        <w:t>АҚ</w:t>
      </w:r>
    </w:p>
    <w:p w14:paraId="62646806" w14:textId="77777777" w:rsidR="00E869F7" w:rsidRPr="001623D4" w:rsidRDefault="00E869F7" w:rsidP="00E869F7">
      <w:pPr>
        <w:pStyle w:val="a6"/>
        <w:rPr>
          <w:rStyle w:val="a7"/>
          <w:rFonts w:ascii="Times New Roman" w:hAnsi="Times New Roman" w:cs="Times New Roman"/>
          <w:i w:val="0"/>
          <w:iCs w:val="0"/>
          <w:sz w:val="24"/>
          <w:szCs w:val="24"/>
          <w:shd w:val="clear" w:color="auto" w:fill="FFFFFF"/>
          <w:lang w:val="kk-KZ"/>
        </w:rPr>
      </w:pPr>
      <w:r w:rsidRPr="001623D4">
        <w:rPr>
          <w:rStyle w:val="a7"/>
          <w:rFonts w:ascii="Times New Roman" w:hAnsi="Times New Roman" w:cs="Times New Roman"/>
          <w:i w:val="0"/>
          <w:iCs w:val="0"/>
          <w:sz w:val="24"/>
          <w:szCs w:val="24"/>
          <w:shd w:val="clear" w:color="auto" w:fill="FFFFFF"/>
          <w:lang w:val="kk-KZ"/>
        </w:rPr>
        <w:t xml:space="preserve"> Басқарма төрағасы</w:t>
      </w:r>
    </w:p>
    <w:p w14:paraId="40F7A491" w14:textId="77777777" w:rsidR="00E869F7" w:rsidRPr="001623D4" w:rsidRDefault="00E869F7" w:rsidP="00E869F7">
      <w:pPr>
        <w:spacing w:after="0"/>
        <w:jc w:val="both"/>
        <w:rPr>
          <w:color w:val="000000"/>
          <w:sz w:val="24"/>
          <w:szCs w:val="24"/>
          <w:lang w:val="kk-KZ"/>
        </w:rPr>
      </w:pPr>
      <w:r w:rsidRPr="001623D4">
        <w:rPr>
          <w:rStyle w:val="a7"/>
          <w:i w:val="0"/>
          <w:iCs w:val="0"/>
          <w:sz w:val="24"/>
          <w:szCs w:val="24"/>
          <w:shd w:val="clear" w:color="auto" w:fill="FFFFFF"/>
          <w:lang w:val="kk-KZ"/>
        </w:rPr>
        <w:t>г.ғ.д., академик</w:t>
      </w:r>
      <w:r w:rsidRPr="001623D4">
        <w:rPr>
          <w:color w:val="000000"/>
          <w:sz w:val="24"/>
          <w:szCs w:val="24"/>
          <w:lang w:val="kk-KZ"/>
        </w:rPr>
        <w:t xml:space="preserve">                                                                                                              Медеу А.Р.</w:t>
      </w:r>
    </w:p>
    <w:p w14:paraId="659AAE17" w14:textId="23A32D36" w:rsidR="000D4D42" w:rsidRPr="00F27134" w:rsidRDefault="000D4D42">
      <w:pPr>
        <w:rPr>
          <w:lang w:val="kk-KZ"/>
        </w:rPr>
      </w:pPr>
    </w:p>
    <w:p w14:paraId="10007826" w14:textId="77777777" w:rsidR="001623D4" w:rsidRPr="00F27134" w:rsidRDefault="001623D4" w:rsidP="00E869F7">
      <w:pPr>
        <w:suppressAutoHyphens/>
        <w:spacing w:after="0" w:line="240" w:lineRule="auto"/>
        <w:contextualSpacing/>
        <w:jc w:val="center"/>
        <w:rPr>
          <w:color w:val="000000"/>
          <w:sz w:val="24"/>
          <w:szCs w:val="24"/>
          <w:lang w:val="kk-KZ"/>
        </w:rPr>
      </w:pPr>
    </w:p>
    <w:p w14:paraId="1EF96AF7" w14:textId="77777777" w:rsidR="001623D4" w:rsidRPr="00F27134" w:rsidRDefault="001623D4" w:rsidP="00E869F7">
      <w:pPr>
        <w:suppressAutoHyphens/>
        <w:spacing w:after="0" w:line="240" w:lineRule="auto"/>
        <w:contextualSpacing/>
        <w:jc w:val="center"/>
        <w:rPr>
          <w:color w:val="000000"/>
          <w:sz w:val="24"/>
          <w:szCs w:val="24"/>
          <w:lang w:val="kk-KZ"/>
        </w:rPr>
      </w:pPr>
    </w:p>
    <w:p w14:paraId="6B4FD64C" w14:textId="77777777" w:rsidR="001623D4" w:rsidRPr="00F27134" w:rsidRDefault="001623D4" w:rsidP="00E869F7">
      <w:pPr>
        <w:suppressAutoHyphens/>
        <w:spacing w:after="0" w:line="240" w:lineRule="auto"/>
        <w:contextualSpacing/>
        <w:jc w:val="center"/>
        <w:rPr>
          <w:color w:val="000000"/>
          <w:sz w:val="24"/>
          <w:szCs w:val="24"/>
          <w:lang w:val="kk-KZ"/>
        </w:rPr>
      </w:pPr>
    </w:p>
    <w:p w14:paraId="6EBD366D" w14:textId="1196780D" w:rsidR="001623D4" w:rsidRDefault="001623D4" w:rsidP="00E869F7">
      <w:pPr>
        <w:suppressAutoHyphens/>
        <w:spacing w:after="0" w:line="240" w:lineRule="auto"/>
        <w:contextualSpacing/>
        <w:jc w:val="center"/>
        <w:rPr>
          <w:color w:val="000000"/>
          <w:sz w:val="24"/>
          <w:szCs w:val="24"/>
          <w:lang w:val="kk-KZ"/>
        </w:rPr>
      </w:pPr>
    </w:p>
    <w:p w14:paraId="5488380E" w14:textId="77777777" w:rsidR="004F3049" w:rsidRPr="00F27134" w:rsidRDefault="004F3049" w:rsidP="00E869F7">
      <w:pPr>
        <w:suppressAutoHyphens/>
        <w:spacing w:after="0" w:line="240" w:lineRule="auto"/>
        <w:contextualSpacing/>
        <w:jc w:val="center"/>
        <w:rPr>
          <w:color w:val="000000"/>
          <w:sz w:val="24"/>
          <w:szCs w:val="24"/>
          <w:lang w:val="kk-KZ"/>
        </w:rPr>
      </w:pPr>
      <w:bookmarkStart w:id="0" w:name="_GoBack"/>
      <w:bookmarkEnd w:id="0"/>
    </w:p>
    <w:p w14:paraId="0E95F8B4" w14:textId="70DD240F" w:rsidR="00E869F7" w:rsidRDefault="00E869F7" w:rsidP="00E869F7">
      <w:pPr>
        <w:suppressAutoHyphens/>
        <w:spacing w:after="0" w:line="240" w:lineRule="auto"/>
        <w:contextualSpacing/>
        <w:jc w:val="center"/>
        <w:rPr>
          <w:color w:val="000000"/>
          <w:sz w:val="24"/>
          <w:szCs w:val="24"/>
          <w:lang w:val="ru-RU"/>
        </w:rPr>
      </w:pPr>
      <w:r>
        <w:rPr>
          <w:color w:val="000000"/>
          <w:sz w:val="24"/>
          <w:szCs w:val="24"/>
          <w:lang w:val="ru-RU"/>
        </w:rPr>
        <w:lastRenderedPageBreak/>
        <w:t>Справка</w:t>
      </w:r>
    </w:p>
    <w:p w14:paraId="2A72CEE9" w14:textId="77777777" w:rsidR="00E869F7" w:rsidRPr="00AA0642" w:rsidRDefault="00E869F7" w:rsidP="00E869F7">
      <w:pPr>
        <w:suppressAutoHyphens/>
        <w:spacing w:after="0" w:line="240" w:lineRule="auto"/>
        <w:contextualSpacing/>
        <w:jc w:val="center"/>
        <w:rPr>
          <w:bCs/>
          <w:sz w:val="24"/>
          <w:szCs w:val="24"/>
          <w:lang w:val="kk-KZ" w:eastAsia="ar-SA"/>
        </w:rPr>
      </w:pPr>
      <w:r w:rsidRPr="00AA0642">
        <w:rPr>
          <w:color w:val="000000"/>
          <w:sz w:val="24"/>
          <w:szCs w:val="24"/>
          <w:lang w:val="ru-RU"/>
        </w:rPr>
        <w:t>о соискателе ученого звания</w:t>
      </w:r>
      <w:r w:rsidRPr="00AA0642">
        <w:rPr>
          <w:sz w:val="24"/>
          <w:szCs w:val="24"/>
          <w:lang w:val="ru-RU"/>
        </w:rPr>
        <w:t xml:space="preserve"> </w:t>
      </w:r>
      <w:r w:rsidRPr="00AA0642">
        <w:rPr>
          <w:bCs/>
          <w:sz w:val="24"/>
          <w:szCs w:val="24"/>
          <w:lang w:val="ru-RU" w:eastAsia="ar-SA"/>
        </w:rPr>
        <w:t xml:space="preserve">ассоциированного </w:t>
      </w:r>
      <w:r w:rsidRPr="00AA0642">
        <w:rPr>
          <w:bCs/>
          <w:sz w:val="24"/>
          <w:szCs w:val="24"/>
          <w:lang w:val="kk-KZ" w:eastAsia="ar-SA"/>
        </w:rPr>
        <w:t xml:space="preserve">профессора </w:t>
      </w:r>
      <w:r w:rsidRPr="00AA0642">
        <w:rPr>
          <w:bCs/>
          <w:sz w:val="24"/>
          <w:szCs w:val="24"/>
          <w:lang w:val="ru-RU" w:eastAsia="ar-SA"/>
        </w:rPr>
        <w:t>по специальности</w:t>
      </w:r>
    </w:p>
    <w:p w14:paraId="117878FE" w14:textId="77777777" w:rsidR="00E869F7" w:rsidRPr="00B75C2D" w:rsidRDefault="00E869F7" w:rsidP="00E869F7">
      <w:pPr>
        <w:spacing w:after="0" w:line="240" w:lineRule="auto"/>
        <w:contextualSpacing/>
        <w:jc w:val="center"/>
        <w:rPr>
          <w:sz w:val="24"/>
          <w:szCs w:val="24"/>
          <w:lang w:val="kk-KZ"/>
        </w:rPr>
      </w:pPr>
      <w:r w:rsidRPr="00121940">
        <w:rPr>
          <w:sz w:val="24"/>
          <w:szCs w:val="24"/>
          <w:lang w:val="ru-RU"/>
        </w:rPr>
        <w:t>25.00.27</w:t>
      </w:r>
      <w:r w:rsidRPr="00AA0642">
        <w:rPr>
          <w:sz w:val="24"/>
          <w:szCs w:val="24"/>
          <w:lang w:val="ru-RU"/>
        </w:rPr>
        <w:t xml:space="preserve"> – </w:t>
      </w:r>
      <w:r w:rsidRPr="00B75C2D">
        <w:rPr>
          <w:sz w:val="24"/>
          <w:szCs w:val="24"/>
          <w:lang w:val="ru-RU"/>
        </w:rPr>
        <w:t>Гидрология суши, водные ресурсы</w:t>
      </w:r>
      <w:r>
        <w:rPr>
          <w:sz w:val="24"/>
          <w:szCs w:val="24"/>
          <w:lang w:val="kk-KZ"/>
        </w:rPr>
        <w:t xml:space="preserve">, </w:t>
      </w:r>
      <w:r w:rsidRPr="00B75C2D">
        <w:rPr>
          <w:sz w:val="24"/>
          <w:szCs w:val="24"/>
          <w:lang w:val="ru-RU"/>
        </w:rPr>
        <w:t>гидрохимия</w:t>
      </w:r>
    </w:p>
    <w:p w14:paraId="55C67287" w14:textId="77777777" w:rsidR="00E869F7" w:rsidRPr="00BA0F4E" w:rsidRDefault="00E869F7" w:rsidP="00E869F7">
      <w:pPr>
        <w:spacing w:after="0"/>
        <w:jc w:val="center"/>
        <w:rPr>
          <w:lang w:val="ru-RU"/>
        </w:rPr>
      </w:pPr>
      <w:r>
        <w:rPr>
          <w:b/>
          <w:sz w:val="24"/>
          <w:szCs w:val="24"/>
          <w:lang w:val="ru-RU"/>
        </w:rPr>
        <w:t xml:space="preserve">Турсуновой </w:t>
      </w:r>
      <w:proofErr w:type="spellStart"/>
      <w:r>
        <w:rPr>
          <w:b/>
          <w:sz w:val="24"/>
          <w:szCs w:val="24"/>
          <w:lang w:val="ru-RU"/>
        </w:rPr>
        <w:t>Айсулу</w:t>
      </w:r>
      <w:proofErr w:type="spellEnd"/>
      <w:r>
        <w:rPr>
          <w:b/>
          <w:sz w:val="24"/>
          <w:szCs w:val="24"/>
          <w:lang w:val="ru-RU"/>
        </w:rPr>
        <w:t xml:space="preserve"> </w:t>
      </w:r>
      <w:proofErr w:type="spellStart"/>
      <w:r>
        <w:rPr>
          <w:b/>
          <w:sz w:val="24"/>
          <w:szCs w:val="24"/>
          <w:lang w:val="ru-RU"/>
        </w:rPr>
        <w:t>Алашевны</w:t>
      </w:r>
      <w:proofErr w:type="spellEnd"/>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2764"/>
        <w:gridCol w:w="6139"/>
      </w:tblGrid>
      <w:tr w:rsidR="00E869F7" w:rsidRPr="00140AF5" w14:paraId="2D2F36A0" w14:textId="77777777" w:rsidTr="009A2A94">
        <w:trPr>
          <w:trHeight w:val="30"/>
        </w:trPr>
        <w:tc>
          <w:tcPr>
            <w:tcW w:w="325" w:type="dxa"/>
            <w:tcMar>
              <w:top w:w="15" w:type="dxa"/>
              <w:left w:w="15" w:type="dxa"/>
              <w:bottom w:w="15" w:type="dxa"/>
              <w:right w:w="15" w:type="dxa"/>
            </w:tcMar>
            <w:vAlign w:val="center"/>
          </w:tcPr>
          <w:p w14:paraId="39247F1C" w14:textId="77777777" w:rsidR="00E869F7" w:rsidRDefault="00E869F7" w:rsidP="009A2A94">
            <w:pPr>
              <w:spacing w:after="20"/>
              <w:ind w:left="20"/>
              <w:jc w:val="both"/>
            </w:pPr>
            <w:r>
              <w:rPr>
                <w:color w:val="000000"/>
                <w:sz w:val="20"/>
              </w:rPr>
              <w:t>1</w:t>
            </w:r>
          </w:p>
        </w:tc>
        <w:tc>
          <w:tcPr>
            <w:tcW w:w="2764" w:type="dxa"/>
            <w:tcMar>
              <w:top w:w="15" w:type="dxa"/>
              <w:left w:w="15" w:type="dxa"/>
              <w:bottom w:w="15" w:type="dxa"/>
              <w:right w:w="15" w:type="dxa"/>
            </w:tcMar>
            <w:vAlign w:val="center"/>
          </w:tcPr>
          <w:p w14:paraId="482D1563" w14:textId="77777777" w:rsidR="00E869F7" w:rsidRPr="00BA0F4E" w:rsidRDefault="00E869F7" w:rsidP="009A2A94">
            <w:pPr>
              <w:spacing w:after="20" w:line="240" w:lineRule="auto"/>
              <w:ind w:left="23"/>
              <w:jc w:val="both"/>
              <w:rPr>
                <w:lang w:val="ru-RU"/>
              </w:rPr>
            </w:pPr>
            <w:r w:rsidRPr="00BA0F4E">
              <w:rPr>
                <w:color w:val="000000"/>
                <w:sz w:val="20"/>
                <w:lang w:val="ru-RU"/>
              </w:rPr>
              <w:t>Фамилия, имя, отчество (при его наличии)</w:t>
            </w:r>
          </w:p>
        </w:tc>
        <w:tc>
          <w:tcPr>
            <w:tcW w:w="6139" w:type="dxa"/>
            <w:tcMar>
              <w:top w:w="15" w:type="dxa"/>
              <w:left w:w="15" w:type="dxa"/>
              <w:bottom w:w="15" w:type="dxa"/>
              <w:right w:w="15" w:type="dxa"/>
            </w:tcMar>
            <w:vAlign w:val="center"/>
          </w:tcPr>
          <w:p w14:paraId="049A43FF" w14:textId="77777777" w:rsidR="00E869F7" w:rsidRPr="00D63A0B" w:rsidRDefault="00E869F7" w:rsidP="009A2A94">
            <w:pPr>
              <w:spacing w:after="0"/>
              <w:rPr>
                <w:lang w:val="kk-KZ"/>
              </w:rPr>
            </w:pPr>
            <w:r w:rsidRPr="00BA0F4E">
              <w:rPr>
                <w:lang w:val="ru-RU"/>
              </w:rPr>
              <w:br/>
            </w:r>
            <w:r w:rsidRPr="00E66F6E">
              <w:rPr>
                <w:lang w:val="ru-RU"/>
              </w:rPr>
              <w:t xml:space="preserve"> </w:t>
            </w:r>
            <w:r w:rsidRPr="00D63A0B">
              <w:rPr>
                <w:lang w:val="kk-KZ"/>
              </w:rPr>
              <w:t>Турсунова Айсулу Алашевна</w:t>
            </w:r>
          </w:p>
        </w:tc>
      </w:tr>
      <w:tr w:rsidR="00E869F7" w:rsidRPr="00F27134" w14:paraId="6CB5F1F3" w14:textId="77777777" w:rsidTr="009A2A94">
        <w:trPr>
          <w:trHeight w:val="30"/>
        </w:trPr>
        <w:tc>
          <w:tcPr>
            <w:tcW w:w="325" w:type="dxa"/>
            <w:tcMar>
              <w:top w:w="15" w:type="dxa"/>
              <w:left w:w="15" w:type="dxa"/>
              <w:bottom w:w="15" w:type="dxa"/>
              <w:right w:w="15" w:type="dxa"/>
            </w:tcMar>
            <w:vAlign w:val="center"/>
          </w:tcPr>
          <w:p w14:paraId="074F5951" w14:textId="77777777" w:rsidR="00E869F7" w:rsidRDefault="00E869F7" w:rsidP="009A2A94">
            <w:pPr>
              <w:spacing w:after="20"/>
              <w:ind w:left="20"/>
              <w:jc w:val="both"/>
            </w:pPr>
            <w:r>
              <w:rPr>
                <w:color w:val="000000"/>
                <w:sz w:val="20"/>
              </w:rPr>
              <w:t>2</w:t>
            </w:r>
          </w:p>
        </w:tc>
        <w:tc>
          <w:tcPr>
            <w:tcW w:w="2764" w:type="dxa"/>
            <w:tcMar>
              <w:top w:w="15" w:type="dxa"/>
              <w:left w:w="15" w:type="dxa"/>
              <w:bottom w:w="15" w:type="dxa"/>
              <w:right w:w="15" w:type="dxa"/>
            </w:tcMar>
            <w:vAlign w:val="center"/>
          </w:tcPr>
          <w:p w14:paraId="0A222CF4" w14:textId="77777777" w:rsidR="00E869F7" w:rsidRPr="00BA0F4E" w:rsidRDefault="00E869F7" w:rsidP="009A2A94">
            <w:pPr>
              <w:spacing w:after="20" w:line="240" w:lineRule="auto"/>
              <w:ind w:left="23"/>
              <w:jc w:val="both"/>
              <w:rPr>
                <w:lang w:val="ru-RU"/>
              </w:rPr>
            </w:pPr>
            <w:r w:rsidRPr="00BA0F4E">
              <w:rPr>
                <w:color w:val="000000"/>
                <w:sz w:val="20"/>
                <w:lang w:val="ru-RU"/>
              </w:rPr>
              <w:t>Ученая степень (кандидата наук, доктора наук, доктора философии (</w:t>
            </w:r>
            <w:r>
              <w:rPr>
                <w:color w:val="000000"/>
                <w:sz w:val="20"/>
              </w:rPr>
              <w:t>PhD</w:t>
            </w:r>
            <w:r w:rsidRPr="00BA0F4E">
              <w:rPr>
                <w:color w:val="000000"/>
                <w:sz w:val="20"/>
                <w:lang w:val="ru-RU"/>
              </w:rPr>
              <w:t>), доктора по профилю) или академическая степень доктора философии (</w:t>
            </w:r>
            <w:r>
              <w:rPr>
                <w:color w:val="000000"/>
                <w:sz w:val="20"/>
              </w:rPr>
              <w:t>PhD</w:t>
            </w:r>
            <w:r w:rsidRPr="00BA0F4E">
              <w:rPr>
                <w:color w:val="000000"/>
                <w:sz w:val="20"/>
                <w:lang w:val="ru-RU"/>
              </w:rPr>
              <w:t>), доктора по профилю или степень доктора философии (</w:t>
            </w:r>
            <w:r>
              <w:rPr>
                <w:color w:val="000000"/>
                <w:sz w:val="20"/>
              </w:rPr>
              <w:t>PhD</w:t>
            </w:r>
            <w:r w:rsidRPr="00BA0F4E">
              <w:rPr>
                <w:color w:val="000000"/>
                <w:sz w:val="20"/>
                <w:lang w:val="ru-RU"/>
              </w:rPr>
              <w:t>), доктора по профилю, дата присуждения</w:t>
            </w:r>
          </w:p>
        </w:tc>
        <w:tc>
          <w:tcPr>
            <w:tcW w:w="6139" w:type="dxa"/>
            <w:tcMar>
              <w:top w:w="15" w:type="dxa"/>
              <w:left w:w="15" w:type="dxa"/>
              <w:bottom w:w="15" w:type="dxa"/>
              <w:right w:w="15" w:type="dxa"/>
            </w:tcMar>
          </w:tcPr>
          <w:p w14:paraId="5C234CC7" w14:textId="77777777" w:rsidR="00E869F7" w:rsidRDefault="00E869F7" w:rsidP="009A2A94">
            <w:pPr>
              <w:spacing w:after="0" w:line="240" w:lineRule="auto"/>
              <w:ind w:left="186"/>
              <w:rPr>
                <w:b/>
                <w:sz w:val="20"/>
                <w:szCs w:val="20"/>
                <w:lang w:val="ru-RU"/>
              </w:rPr>
            </w:pPr>
          </w:p>
          <w:p w14:paraId="51455AB7" w14:textId="77777777" w:rsidR="00E869F7" w:rsidRPr="00BA0F4E" w:rsidRDefault="00E869F7" w:rsidP="009A2A94">
            <w:pPr>
              <w:spacing w:after="0" w:line="240" w:lineRule="auto"/>
              <w:jc w:val="center"/>
              <w:rPr>
                <w:lang w:val="ru-RU"/>
              </w:rPr>
            </w:pPr>
            <w:r w:rsidRPr="00207EC4">
              <w:rPr>
                <w:b/>
                <w:sz w:val="20"/>
                <w:szCs w:val="20"/>
                <w:lang w:val="ru-RU"/>
              </w:rPr>
              <w:t>Кандидат географических наук</w:t>
            </w:r>
            <w:r w:rsidRPr="00207EC4">
              <w:rPr>
                <w:sz w:val="20"/>
                <w:szCs w:val="20"/>
                <w:lang w:val="ru-RU"/>
              </w:rPr>
              <w:t xml:space="preserve"> по шифру </w:t>
            </w:r>
            <w:r w:rsidRPr="002C4AE8">
              <w:rPr>
                <w:sz w:val="20"/>
                <w:szCs w:val="20"/>
                <w:lang w:val="ru-RU"/>
              </w:rPr>
              <w:t>25.00.27</w:t>
            </w:r>
            <w:r w:rsidRPr="00207EC4">
              <w:rPr>
                <w:sz w:val="20"/>
                <w:szCs w:val="20"/>
                <w:lang w:val="ru-RU"/>
              </w:rPr>
              <w:t>. «</w:t>
            </w:r>
            <w:r>
              <w:rPr>
                <w:sz w:val="20"/>
                <w:szCs w:val="20"/>
                <w:lang w:val="ru-RU"/>
              </w:rPr>
              <w:t>Гидрология суши, водные ресурсы, гидрохимия</w:t>
            </w:r>
            <w:r w:rsidRPr="00207EC4">
              <w:rPr>
                <w:sz w:val="20"/>
                <w:szCs w:val="20"/>
                <w:lang w:val="ru-RU"/>
              </w:rPr>
              <w:t>»</w:t>
            </w:r>
            <w:r>
              <w:rPr>
                <w:sz w:val="20"/>
                <w:szCs w:val="20"/>
                <w:lang w:val="ru-RU"/>
              </w:rPr>
              <w:t xml:space="preserve">, дата присуждения – </w:t>
            </w:r>
            <w:r w:rsidRPr="00A85E79">
              <w:rPr>
                <w:sz w:val="20"/>
                <w:szCs w:val="20"/>
                <w:lang w:val="ru-RU"/>
              </w:rPr>
              <w:t>27.02.2007 г. (диплом № 0002265 Решением Комитета по надзору и аттестации в сфере образования и науки Министерства образования и науки Республики Казахстан  от 27 февраля 2007 г., протокол № 2)</w:t>
            </w:r>
          </w:p>
        </w:tc>
      </w:tr>
      <w:tr w:rsidR="00E869F7" w14:paraId="35EBEF2C" w14:textId="77777777" w:rsidTr="009A2A94">
        <w:trPr>
          <w:trHeight w:val="30"/>
        </w:trPr>
        <w:tc>
          <w:tcPr>
            <w:tcW w:w="325" w:type="dxa"/>
            <w:tcMar>
              <w:top w:w="15" w:type="dxa"/>
              <w:left w:w="15" w:type="dxa"/>
              <w:bottom w:w="15" w:type="dxa"/>
              <w:right w:w="15" w:type="dxa"/>
            </w:tcMar>
            <w:vAlign w:val="center"/>
          </w:tcPr>
          <w:p w14:paraId="1B0FDE75" w14:textId="77777777" w:rsidR="00E869F7" w:rsidRDefault="00E869F7" w:rsidP="009A2A94">
            <w:pPr>
              <w:spacing w:after="20"/>
              <w:ind w:left="20"/>
              <w:jc w:val="both"/>
            </w:pPr>
            <w:r>
              <w:rPr>
                <w:color w:val="000000"/>
                <w:sz w:val="20"/>
              </w:rPr>
              <w:t>3</w:t>
            </w:r>
          </w:p>
        </w:tc>
        <w:tc>
          <w:tcPr>
            <w:tcW w:w="2764" w:type="dxa"/>
            <w:tcMar>
              <w:top w:w="15" w:type="dxa"/>
              <w:left w:w="15" w:type="dxa"/>
              <w:bottom w:w="15" w:type="dxa"/>
              <w:right w:w="15" w:type="dxa"/>
            </w:tcMar>
            <w:vAlign w:val="center"/>
          </w:tcPr>
          <w:p w14:paraId="4AD5E6A0" w14:textId="77777777" w:rsidR="00E869F7" w:rsidRDefault="00E869F7" w:rsidP="009A2A94">
            <w:pPr>
              <w:spacing w:after="20" w:line="240" w:lineRule="auto"/>
              <w:ind w:left="23"/>
              <w:jc w:val="both"/>
            </w:pPr>
            <w:proofErr w:type="spellStart"/>
            <w:r>
              <w:rPr>
                <w:color w:val="000000"/>
                <w:sz w:val="20"/>
              </w:rPr>
              <w:t>Ученое</w:t>
            </w:r>
            <w:proofErr w:type="spellEnd"/>
            <w:r>
              <w:rPr>
                <w:color w:val="000000"/>
                <w:sz w:val="20"/>
              </w:rPr>
              <w:t xml:space="preserve"> </w:t>
            </w:r>
            <w:proofErr w:type="spellStart"/>
            <w:r>
              <w:rPr>
                <w:color w:val="000000"/>
                <w:sz w:val="20"/>
              </w:rPr>
              <w:t>звание</w:t>
            </w:r>
            <w:proofErr w:type="spellEnd"/>
            <w:r>
              <w:rPr>
                <w:color w:val="000000"/>
                <w:sz w:val="20"/>
              </w:rPr>
              <w:t xml:space="preserve">, </w:t>
            </w:r>
            <w:proofErr w:type="spellStart"/>
            <w:r>
              <w:rPr>
                <w:color w:val="000000"/>
                <w:sz w:val="20"/>
              </w:rPr>
              <w:t>дата</w:t>
            </w:r>
            <w:proofErr w:type="spellEnd"/>
            <w:r>
              <w:rPr>
                <w:color w:val="000000"/>
                <w:sz w:val="20"/>
              </w:rPr>
              <w:t xml:space="preserve"> </w:t>
            </w:r>
            <w:proofErr w:type="spellStart"/>
            <w:r>
              <w:rPr>
                <w:color w:val="000000"/>
                <w:sz w:val="20"/>
              </w:rPr>
              <w:t>присуждения</w:t>
            </w:r>
            <w:proofErr w:type="spellEnd"/>
          </w:p>
        </w:tc>
        <w:tc>
          <w:tcPr>
            <w:tcW w:w="6139" w:type="dxa"/>
            <w:tcMar>
              <w:top w:w="15" w:type="dxa"/>
              <w:left w:w="15" w:type="dxa"/>
              <w:bottom w:w="15" w:type="dxa"/>
              <w:right w:w="15" w:type="dxa"/>
            </w:tcMar>
            <w:vAlign w:val="center"/>
          </w:tcPr>
          <w:p w14:paraId="0AFD63D7" w14:textId="77777777" w:rsidR="00E869F7" w:rsidRPr="00FD14F8" w:rsidRDefault="00E869F7" w:rsidP="009A2A94">
            <w:pPr>
              <w:pStyle w:val="a3"/>
              <w:numPr>
                <w:ilvl w:val="0"/>
                <w:numId w:val="2"/>
              </w:numPr>
              <w:spacing w:after="0"/>
              <w:jc w:val="center"/>
              <w:rPr>
                <w:lang w:val="kk-KZ"/>
              </w:rPr>
            </w:pPr>
          </w:p>
        </w:tc>
      </w:tr>
      <w:tr w:rsidR="00E869F7" w14:paraId="7CBF9355" w14:textId="77777777" w:rsidTr="009A2A94">
        <w:trPr>
          <w:trHeight w:val="30"/>
        </w:trPr>
        <w:tc>
          <w:tcPr>
            <w:tcW w:w="325" w:type="dxa"/>
            <w:tcMar>
              <w:top w:w="15" w:type="dxa"/>
              <w:left w:w="15" w:type="dxa"/>
              <w:bottom w:w="15" w:type="dxa"/>
              <w:right w:w="15" w:type="dxa"/>
            </w:tcMar>
            <w:vAlign w:val="center"/>
          </w:tcPr>
          <w:p w14:paraId="37432A13" w14:textId="77777777" w:rsidR="00E869F7" w:rsidRDefault="00E869F7" w:rsidP="009A2A94">
            <w:pPr>
              <w:spacing w:after="20"/>
              <w:ind w:left="20"/>
              <w:jc w:val="both"/>
            </w:pPr>
            <w:r>
              <w:rPr>
                <w:color w:val="000000"/>
                <w:sz w:val="20"/>
              </w:rPr>
              <w:t>4</w:t>
            </w:r>
          </w:p>
        </w:tc>
        <w:tc>
          <w:tcPr>
            <w:tcW w:w="2764" w:type="dxa"/>
            <w:tcMar>
              <w:top w:w="15" w:type="dxa"/>
              <w:left w:w="15" w:type="dxa"/>
              <w:bottom w:w="15" w:type="dxa"/>
              <w:right w:w="15" w:type="dxa"/>
            </w:tcMar>
            <w:vAlign w:val="center"/>
          </w:tcPr>
          <w:p w14:paraId="26B1F27F" w14:textId="77777777" w:rsidR="00E869F7" w:rsidRDefault="00E869F7" w:rsidP="009A2A94">
            <w:pPr>
              <w:spacing w:after="20" w:line="240" w:lineRule="auto"/>
              <w:ind w:left="23"/>
              <w:jc w:val="both"/>
            </w:pPr>
            <w:proofErr w:type="spellStart"/>
            <w:r>
              <w:rPr>
                <w:color w:val="000000"/>
                <w:sz w:val="20"/>
              </w:rPr>
              <w:t>Почетное</w:t>
            </w:r>
            <w:proofErr w:type="spellEnd"/>
            <w:r>
              <w:rPr>
                <w:color w:val="000000"/>
                <w:sz w:val="20"/>
              </w:rPr>
              <w:t xml:space="preserve"> </w:t>
            </w:r>
            <w:proofErr w:type="spellStart"/>
            <w:r>
              <w:rPr>
                <w:color w:val="000000"/>
                <w:sz w:val="20"/>
              </w:rPr>
              <w:t>звание</w:t>
            </w:r>
            <w:proofErr w:type="spellEnd"/>
            <w:r>
              <w:rPr>
                <w:color w:val="000000"/>
                <w:sz w:val="20"/>
              </w:rPr>
              <w:t xml:space="preserve">, </w:t>
            </w:r>
            <w:proofErr w:type="spellStart"/>
            <w:r>
              <w:rPr>
                <w:color w:val="000000"/>
                <w:sz w:val="20"/>
              </w:rPr>
              <w:t>дата</w:t>
            </w:r>
            <w:proofErr w:type="spellEnd"/>
            <w:r>
              <w:rPr>
                <w:color w:val="000000"/>
                <w:sz w:val="20"/>
              </w:rPr>
              <w:t xml:space="preserve"> </w:t>
            </w:r>
            <w:proofErr w:type="spellStart"/>
            <w:r>
              <w:rPr>
                <w:color w:val="000000"/>
                <w:sz w:val="20"/>
              </w:rPr>
              <w:t>присуждения</w:t>
            </w:r>
            <w:proofErr w:type="spellEnd"/>
          </w:p>
        </w:tc>
        <w:tc>
          <w:tcPr>
            <w:tcW w:w="6139" w:type="dxa"/>
            <w:tcMar>
              <w:top w:w="15" w:type="dxa"/>
              <w:left w:w="15" w:type="dxa"/>
              <w:bottom w:w="15" w:type="dxa"/>
              <w:right w:w="15" w:type="dxa"/>
            </w:tcMar>
            <w:vAlign w:val="center"/>
          </w:tcPr>
          <w:p w14:paraId="13B0B294" w14:textId="77777777" w:rsidR="00E869F7" w:rsidRDefault="00E869F7" w:rsidP="009A2A94">
            <w:pPr>
              <w:spacing w:after="0"/>
              <w:jc w:val="center"/>
            </w:pPr>
            <w:r>
              <w:t>-</w:t>
            </w:r>
            <w:r>
              <w:br/>
            </w:r>
          </w:p>
        </w:tc>
      </w:tr>
      <w:tr w:rsidR="00E869F7" w:rsidRPr="00F27134" w14:paraId="47F69682" w14:textId="77777777" w:rsidTr="009A2A94">
        <w:trPr>
          <w:trHeight w:val="30"/>
        </w:trPr>
        <w:tc>
          <w:tcPr>
            <w:tcW w:w="325" w:type="dxa"/>
            <w:tcMar>
              <w:top w:w="15" w:type="dxa"/>
              <w:left w:w="15" w:type="dxa"/>
              <w:bottom w:w="15" w:type="dxa"/>
              <w:right w:w="15" w:type="dxa"/>
            </w:tcMar>
            <w:vAlign w:val="center"/>
          </w:tcPr>
          <w:p w14:paraId="5C840D3A" w14:textId="77777777" w:rsidR="00E869F7" w:rsidRDefault="00E869F7" w:rsidP="009A2A94">
            <w:pPr>
              <w:spacing w:after="20"/>
              <w:ind w:left="20"/>
              <w:jc w:val="both"/>
            </w:pPr>
            <w:r>
              <w:rPr>
                <w:color w:val="000000"/>
                <w:sz w:val="20"/>
              </w:rPr>
              <w:t>5</w:t>
            </w:r>
          </w:p>
        </w:tc>
        <w:tc>
          <w:tcPr>
            <w:tcW w:w="2764" w:type="dxa"/>
            <w:tcMar>
              <w:top w:w="15" w:type="dxa"/>
              <w:left w:w="15" w:type="dxa"/>
              <w:bottom w:w="15" w:type="dxa"/>
              <w:right w:w="15" w:type="dxa"/>
            </w:tcMar>
            <w:vAlign w:val="center"/>
          </w:tcPr>
          <w:p w14:paraId="50FC52E5" w14:textId="77777777" w:rsidR="00E869F7" w:rsidRPr="00BA0F4E" w:rsidRDefault="00E869F7" w:rsidP="009A2A94">
            <w:pPr>
              <w:spacing w:after="20" w:line="240" w:lineRule="auto"/>
              <w:ind w:left="23"/>
              <w:jc w:val="both"/>
              <w:rPr>
                <w:lang w:val="ru-RU"/>
              </w:rPr>
            </w:pPr>
            <w:r w:rsidRPr="00BA0F4E">
              <w:rPr>
                <w:color w:val="000000"/>
                <w:sz w:val="20"/>
                <w:lang w:val="ru-RU"/>
              </w:rPr>
              <w:t>Должность (дата и номер приказа о назначении на должность)</w:t>
            </w:r>
          </w:p>
        </w:tc>
        <w:tc>
          <w:tcPr>
            <w:tcW w:w="6139" w:type="dxa"/>
            <w:tcMar>
              <w:top w:w="15" w:type="dxa"/>
              <w:left w:w="15" w:type="dxa"/>
              <w:bottom w:w="15" w:type="dxa"/>
              <w:right w:w="15" w:type="dxa"/>
            </w:tcMar>
            <w:vAlign w:val="center"/>
          </w:tcPr>
          <w:p w14:paraId="7B04F973" w14:textId="77777777" w:rsidR="00E869F7" w:rsidRDefault="00E869F7" w:rsidP="009A2A94">
            <w:pPr>
              <w:pStyle w:val="a3"/>
              <w:numPr>
                <w:ilvl w:val="0"/>
                <w:numId w:val="3"/>
              </w:numPr>
              <w:spacing w:after="0"/>
              <w:ind w:left="186" w:hanging="141"/>
              <w:jc w:val="both"/>
              <w:rPr>
                <w:rFonts w:ascii="Times New Roman" w:hAnsi="Times New Roman" w:cs="Times New Roman"/>
                <w:sz w:val="20"/>
                <w:szCs w:val="20"/>
              </w:rPr>
            </w:pPr>
            <w:r w:rsidRPr="00A72B6E">
              <w:rPr>
                <w:rFonts w:ascii="Times New Roman" w:hAnsi="Times New Roman" w:cs="Times New Roman"/>
                <w:sz w:val="20"/>
                <w:szCs w:val="20"/>
              </w:rPr>
              <w:t xml:space="preserve">Инженер </w:t>
            </w:r>
            <w:r w:rsidRPr="00A72B6E">
              <w:rPr>
                <w:rFonts w:ascii="Times New Roman" w:hAnsi="Times New Roman" w:cs="Times New Roman"/>
                <w:sz w:val="20"/>
                <w:szCs w:val="20"/>
                <w:lang w:val="en-US"/>
              </w:rPr>
              <w:t>I</w:t>
            </w:r>
            <w:r w:rsidRPr="00A72B6E">
              <w:rPr>
                <w:rFonts w:ascii="Times New Roman" w:hAnsi="Times New Roman" w:cs="Times New Roman"/>
                <w:sz w:val="20"/>
                <w:szCs w:val="20"/>
              </w:rPr>
              <w:t xml:space="preserve"> категорий </w:t>
            </w:r>
            <w:r>
              <w:rPr>
                <w:rFonts w:ascii="Times New Roman" w:hAnsi="Times New Roman" w:cs="Times New Roman"/>
                <w:sz w:val="20"/>
                <w:szCs w:val="20"/>
                <w:lang w:val="kk-KZ"/>
              </w:rPr>
              <w:t xml:space="preserve">лаборатории водно-экологических проблем Института географии МОН РК </w:t>
            </w:r>
            <w:r w:rsidRPr="006A7CFF">
              <w:rPr>
                <w:rFonts w:ascii="Times New Roman" w:hAnsi="Times New Roman" w:cs="Times New Roman"/>
                <w:sz w:val="20"/>
                <w:szCs w:val="20"/>
              </w:rPr>
              <w:t xml:space="preserve">(приказ № </w:t>
            </w:r>
            <w:r>
              <w:rPr>
                <w:rFonts w:ascii="Times New Roman" w:hAnsi="Times New Roman" w:cs="Times New Roman"/>
                <w:sz w:val="20"/>
                <w:szCs w:val="20"/>
                <w:lang w:val="kk-KZ"/>
              </w:rPr>
              <w:t>84-</w:t>
            </w:r>
            <w:r w:rsidRPr="006A7CFF">
              <w:rPr>
                <w:rFonts w:ascii="Times New Roman" w:hAnsi="Times New Roman" w:cs="Times New Roman"/>
                <w:sz w:val="20"/>
                <w:szCs w:val="20"/>
              </w:rPr>
              <w:t xml:space="preserve">К от </w:t>
            </w:r>
            <w:r w:rsidRPr="006A7CFF">
              <w:rPr>
                <w:rFonts w:ascii="Times New Roman" w:hAnsi="Times New Roman" w:cs="Times New Roman"/>
                <w:sz w:val="20"/>
                <w:szCs w:val="20"/>
                <w:lang w:val="kk-KZ"/>
              </w:rPr>
              <w:t>2</w:t>
            </w:r>
            <w:r>
              <w:rPr>
                <w:rFonts w:ascii="Times New Roman" w:hAnsi="Times New Roman" w:cs="Times New Roman"/>
                <w:sz w:val="20"/>
                <w:szCs w:val="20"/>
                <w:lang w:val="kk-KZ"/>
              </w:rPr>
              <w:t>3</w:t>
            </w:r>
            <w:r w:rsidRPr="006A7CFF">
              <w:rPr>
                <w:rFonts w:ascii="Times New Roman" w:hAnsi="Times New Roman" w:cs="Times New Roman"/>
                <w:sz w:val="20"/>
                <w:szCs w:val="20"/>
              </w:rPr>
              <w:t>.1</w:t>
            </w:r>
            <w:r>
              <w:rPr>
                <w:rFonts w:ascii="Times New Roman" w:hAnsi="Times New Roman" w:cs="Times New Roman"/>
                <w:sz w:val="20"/>
                <w:szCs w:val="20"/>
                <w:lang w:val="kk-KZ"/>
              </w:rPr>
              <w:t>1</w:t>
            </w:r>
            <w:r w:rsidRPr="006A7CFF">
              <w:rPr>
                <w:rFonts w:ascii="Times New Roman" w:hAnsi="Times New Roman" w:cs="Times New Roman"/>
                <w:sz w:val="20"/>
                <w:szCs w:val="20"/>
              </w:rPr>
              <w:t>.</w:t>
            </w:r>
            <w:r>
              <w:rPr>
                <w:rFonts w:ascii="Times New Roman" w:hAnsi="Times New Roman" w:cs="Times New Roman"/>
                <w:sz w:val="20"/>
                <w:szCs w:val="20"/>
                <w:lang w:val="kk-KZ"/>
              </w:rPr>
              <w:t>98</w:t>
            </w:r>
            <w:r w:rsidRPr="006A7CFF">
              <w:rPr>
                <w:rFonts w:ascii="Times New Roman" w:hAnsi="Times New Roman" w:cs="Times New Roman"/>
                <w:sz w:val="20"/>
                <w:szCs w:val="20"/>
              </w:rPr>
              <w:t xml:space="preserve"> г.);</w:t>
            </w:r>
          </w:p>
          <w:p w14:paraId="08E29DF4" w14:textId="77777777" w:rsidR="00E869F7" w:rsidRDefault="00E869F7" w:rsidP="009A2A94">
            <w:pPr>
              <w:pStyle w:val="a3"/>
              <w:numPr>
                <w:ilvl w:val="0"/>
                <w:numId w:val="3"/>
              </w:numPr>
              <w:spacing w:after="0"/>
              <w:ind w:left="186" w:hanging="141"/>
              <w:jc w:val="both"/>
              <w:rPr>
                <w:rFonts w:ascii="Times New Roman" w:hAnsi="Times New Roman" w:cs="Times New Roman"/>
                <w:sz w:val="20"/>
                <w:szCs w:val="20"/>
              </w:rPr>
            </w:pPr>
            <w:r>
              <w:rPr>
                <w:rFonts w:ascii="Times New Roman" w:hAnsi="Times New Roman" w:cs="Times New Roman"/>
                <w:sz w:val="20"/>
                <w:szCs w:val="20"/>
                <w:lang w:val="kk-KZ"/>
              </w:rPr>
              <w:t xml:space="preserve">Младший научный сотрудник лаборатории гидроэкологии Института географии МОН РК </w:t>
            </w:r>
            <w:r w:rsidRPr="006A7CFF">
              <w:rPr>
                <w:rFonts w:ascii="Times New Roman" w:hAnsi="Times New Roman" w:cs="Times New Roman"/>
                <w:sz w:val="20"/>
                <w:szCs w:val="20"/>
              </w:rPr>
              <w:t xml:space="preserve">(приказ № </w:t>
            </w:r>
            <w:r>
              <w:rPr>
                <w:rFonts w:ascii="Times New Roman" w:hAnsi="Times New Roman" w:cs="Times New Roman"/>
                <w:sz w:val="20"/>
                <w:szCs w:val="20"/>
                <w:lang w:val="kk-KZ"/>
              </w:rPr>
              <w:t>64-Л</w:t>
            </w:r>
            <w:r w:rsidRPr="006A7CFF">
              <w:rPr>
                <w:rFonts w:ascii="Times New Roman" w:hAnsi="Times New Roman" w:cs="Times New Roman"/>
                <w:sz w:val="20"/>
                <w:szCs w:val="20"/>
              </w:rPr>
              <w:t xml:space="preserve"> от </w:t>
            </w:r>
            <w:r>
              <w:rPr>
                <w:rFonts w:ascii="Times New Roman" w:hAnsi="Times New Roman" w:cs="Times New Roman"/>
                <w:sz w:val="20"/>
                <w:szCs w:val="20"/>
                <w:lang w:val="kk-KZ"/>
              </w:rPr>
              <w:t>02</w:t>
            </w:r>
            <w:r w:rsidRPr="006A7CFF">
              <w:rPr>
                <w:rFonts w:ascii="Times New Roman" w:hAnsi="Times New Roman" w:cs="Times New Roman"/>
                <w:sz w:val="20"/>
                <w:szCs w:val="20"/>
              </w:rPr>
              <w:t>.1</w:t>
            </w:r>
            <w:r>
              <w:rPr>
                <w:rFonts w:ascii="Times New Roman" w:hAnsi="Times New Roman" w:cs="Times New Roman"/>
                <w:sz w:val="20"/>
                <w:szCs w:val="20"/>
                <w:lang w:val="kk-KZ"/>
              </w:rPr>
              <w:t>2</w:t>
            </w:r>
            <w:r w:rsidRPr="006A7CFF">
              <w:rPr>
                <w:rFonts w:ascii="Times New Roman" w:hAnsi="Times New Roman" w:cs="Times New Roman"/>
                <w:sz w:val="20"/>
                <w:szCs w:val="20"/>
              </w:rPr>
              <w:t>.</w:t>
            </w:r>
            <w:r>
              <w:rPr>
                <w:rFonts w:ascii="Times New Roman" w:hAnsi="Times New Roman" w:cs="Times New Roman"/>
                <w:sz w:val="20"/>
                <w:szCs w:val="20"/>
                <w:lang w:val="kk-KZ"/>
              </w:rPr>
              <w:t>03</w:t>
            </w:r>
            <w:r w:rsidRPr="006A7CFF">
              <w:rPr>
                <w:rFonts w:ascii="Times New Roman" w:hAnsi="Times New Roman" w:cs="Times New Roman"/>
                <w:sz w:val="20"/>
                <w:szCs w:val="20"/>
              </w:rPr>
              <w:t xml:space="preserve"> г.);</w:t>
            </w:r>
          </w:p>
          <w:p w14:paraId="78D23FC7" w14:textId="77777777" w:rsidR="00E869F7" w:rsidRDefault="00E869F7" w:rsidP="009A2A94">
            <w:pPr>
              <w:pStyle w:val="a3"/>
              <w:numPr>
                <w:ilvl w:val="0"/>
                <w:numId w:val="3"/>
              </w:numPr>
              <w:spacing w:after="0"/>
              <w:ind w:left="186" w:hanging="141"/>
              <w:jc w:val="both"/>
              <w:rPr>
                <w:rFonts w:ascii="Times New Roman" w:hAnsi="Times New Roman" w:cs="Times New Roman"/>
                <w:sz w:val="20"/>
                <w:szCs w:val="20"/>
              </w:rPr>
            </w:pPr>
            <w:r>
              <w:rPr>
                <w:rFonts w:ascii="Times New Roman" w:hAnsi="Times New Roman" w:cs="Times New Roman"/>
                <w:sz w:val="20"/>
                <w:szCs w:val="20"/>
                <w:lang w:val="kk-KZ"/>
              </w:rPr>
              <w:t xml:space="preserve">Научный сотрудник лаборатории гидроэкологии Института географии МОН РК </w:t>
            </w:r>
            <w:r w:rsidRPr="006A7CFF">
              <w:rPr>
                <w:rFonts w:ascii="Times New Roman" w:hAnsi="Times New Roman" w:cs="Times New Roman"/>
                <w:sz w:val="20"/>
                <w:szCs w:val="20"/>
              </w:rPr>
              <w:t xml:space="preserve">(приказ № </w:t>
            </w:r>
            <w:r>
              <w:rPr>
                <w:rFonts w:ascii="Times New Roman" w:hAnsi="Times New Roman" w:cs="Times New Roman"/>
                <w:sz w:val="20"/>
                <w:szCs w:val="20"/>
                <w:lang w:val="kk-KZ"/>
              </w:rPr>
              <w:t>2-Л</w:t>
            </w:r>
            <w:r w:rsidRPr="006A7CFF">
              <w:rPr>
                <w:rFonts w:ascii="Times New Roman" w:hAnsi="Times New Roman" w:cs="Times New Roman"/>
                <w:sz w:val="20"/>
                <w:szCs w:val="20"/>
              </w:rPr>
              <w:t xml:space="preserve"> от </w:t>
            </w:r>
            <w:r>
              <w:rPr>
                <w:rFonts w:ascii="Times New Roman" w:hAnsi="Times New Roman" w:cs="Times New Roman"/>
                <w:sz w:val="20"/>
                <w:szCs w:val="20"/>
                <w:lang w:val="kk-KZ"/>
              </w:rPr>
              <w:t>05</w:t>
            </w:r>
            <w:r w:rsidRPr="006A7CFF">
              <w:rPr>
                <w:rFonts w:ascii="Times New Roman" w:hAnsi="Times New Roman" w:cs="Times New Roman"/>
                <w:sz w:val="20"/>
                <w:szCs w:val="20"/>
              </w:rPr>
              <w:t>.</w:t>
            </w:r>
            <w:r>
              <w:rPr>
                <w:rFonts w:ascii="Times New Roman" w:hAnsi="Times New Roman" w:cs="Times New Roman"/>
                <w:sz w:val="20"/>
                <w:szCs w:val="20"/>
                <w:lang w:val="kk-KZ"/>
              </w:rPr>
              <w:t>01</w:t>
            </w:r>
            <w:r w:rsidRPr="006A7CFF">
              <w:rPr>
                <w:rFonts w:ascii="Times New Roman" w:hAnsi="Times New Roman" w:cs="Times New Roman"/>
                <w:sz w:val="20"/>
                <w:szCs w:val="20"/>
              </w:rPr>
              <w:t>.</w:t>
            </w:r>
            <w:r>
              <w:rPr>
                <w:rFonts w:ascii="Times New Roman" w:hAnsi="Times New Roman" w:cs="Times New Roman"/>
                <w:sz w:val="20"/>
                <w:szCs w:val="20"/>
                <w:lang w:val="kk-KZ"/>
              </w:rPr>
              <w:t>05</w:t>
            </w:r>
            <w:r w:rsidRPr="006A7CFF">
              <w:rPr>
                <w:rFonts w:ascii="Times New Roman" w:hAnsi="Times New Roman" w:cs="Times New Roman"/>
                <w:sz w:val="20"/>
                <w:szCs w:val="20"/>
              </w:rPr>
              <w:t xml:space="preserve"> г.);</w:t>
            </w:r>
          </w:p>
          <w:p w14:paraId="34E5A097" w14:textId="77777777" w:rsidR="00E869F7" w:rsidRDefault="00E869F7" w:rsidP="009A2A94">
            <w:pPr>
              <w:pStyle w:val="a3"/>
              <w:numPr>
                <w:ilvl w:val="0"/>
                <w:numId w:val="3"/>
              </w:numPr>
              <w:spacing w:after="0"/>
              <w:ind w:left="186" w:hanging="141"/>
              <w:jc w:val="both"/>
              <w:rPr>
                <w:rFonts w:ascii="Times New Roman" w:hAnsi="Times New Roman" w:cs="Times New Roman"/>
                <w:sz w:val="20"/>
                <w:szCs w:val="20"/>
              </w:rPr>
            </w:pPr>
            <w:r>
              <w:rPr>
                <w:rFonts w:ascii="Times New Roman" w:hAnsi="Times New Roman" w:cs="Times New Roman"/>
                <w:sz w:val="20"/>
                <w:szCs w:val="20"/>
                <w:lang w:val="kk-KZ"/>
              </w:rPr>
              <w:t xml:space="preserve">Старший научный сотрудник лаборатории гидроэкологии ТОО </w:t>
            </w:r>
            <w:r>
              <w:rPr>
                <w:rFonts w:ascii="Times New Roman" w:hAnsi="Times New Roman" w:cs="Times New Roman"/>
                <w:sz w:val="20"/>
                <w:szCs w:val="20"/>
              </w:rPr>
              <w:t xml:space="preserve">«Институт географии» </w:t>
            </w:r>
            <w:r w:rsidRPr="006A7CFF">
              <w:rPr>
                <w:rFonts w:ascii="Times New Roman" w:hAnsi="Times New Roman" w:cs="Times New Roman"/>
                <w:sz w:val="20"/>
                <w:szCs w:val="20"/>
              </w:rPr>
              <w:t xml:space="preserve">(приказ № </w:t>
            </w:r>
            <w:r>
              <w:rPr>
                <w:rFonts w:ascii="Times New Roman" w:hAnsi="Times New Roman" w:cs="Times New Roman"/>
                <w:sz w:val="20"/>
                <w:szCs w:val="20"/>
                <w:lang w:val="kk-KZ"/>
              </w:rPr>
              <w:t>1-П-а</w:t>
            </w:r>
            <w:r w:rsidRPr="006A7CFF">
              <w:rPr>
                <w:rFonts w:ascii="Times New Roman" w:hAnsi="Times New Roman" w:cs="Times New Roman"/>
                <w:sz w:val="20"/>
                <w:szCs w:val="20"/>
              </w:rPr>
              <w:t xml:space="preserve"> от </w:t>
            </w:r>
            <w:r>
              <w:rPr>
                <w:rFonts w:ascii="Times New Roman" w:hAnsi="Times New Roman" w:cs="Times New Roman"/>
                <w:sz w:val="20"/>
                <w:szCs w:val="20"/>
                <w:lang w:val="kk-KZ"/>
              </w:rPr>
              <w:t>05</w:t>
            </w:r>
            <w:r w:rsidRPr="006A7CFF">
              <w:rPr>
                <w:rFonts w:ascii="Times New Roman" w:hAnsi="Times New Roman" w:cs="Times New Roman"/>
                <w:sz w:val="20"/>
                <w:szCs w:val="20"/>
              </w:rPr>
              <w:t>.</w:t>
            </w:r>
            <w:r>
              <w:rPr>
                <w:rFonts w:ascii="Times New Roman" w:hAnsi="Times New Roman" w:cs="Times New Roman"/>
                <w:sz w:val="20"/>
                <w:szCs w:val="20"/>
                <w:lang w:val="kk-KZ"/>
              </w:rPr>
              <w:t>01</w:t>
            </w:r>
            <w:r w:rsidRPr="006A7CFF">
              <w:rPr>
                <w:rFonts w:ascii="Times New Roman" w:hAnsi="Times New Roman" w:cs="Times New Roman"/>
                <w:sz w:val="20"/>
                <w:szCs w:val="20"/>
              </w:rPr>
              <w:t>.</w:t>
            </w:r>
            <w:r>
              <w:rPr>
                <w:rFonts w:ascii="Times New Roman" w:hAnsi="Times New Roman" w:cs="Times New Roman"/>
                <w:sz w:val="20"/>
                <w:szCs w:val="20"/>
                <w:lang w:val="kk-KZ"/>
              </w:rPr>
              <w:t>09</w:t>
            </w:r>
            <w:r w:rsidRPr="006A7CFF">
              <w:rPr>
                <w:rFonts w:ascii="Times New Roman" w:hAnsi="Times New Roman" w:cs="Times New Roman"/>
                <w:sz w:val="20"/>
                <w:szCs w:val="20"/>
              </w:rPr>
              <w:t xml:space="preserve"> г.);</w:t>
            </w:r>
          </w:p>
          <w:p w14:paraId="684E9EE3" w14:textId="77777777" w:rsidR="00E869F7" w:rsidRDefault="00E869F7" w:rsidP="009A2A94">
            <w:pPr>
              <w:pStyle w:val="a3"/>
              <w:numPr>
                <w:ilvl w:val="0"/>
                <w:numId w:val="3"/>
              </w:numPr>
              <w:spacing w:after="0"/>
              <w:ind w:left="186" w:hanging="141"/>
              <w:jc w:val="both"/>
              <w:rPr>
                <w:rFonts w:ascii="Times New Roman" w:hAnsi="Times New Roman" w:cs="Times New Roman"/>
                <w:sz w:val="20"/>
                <w:szCs w:val="20"/>
              </w:rPr>
            </w:pPr>
            <w:proofErr w:type="spellStart"/>
            <w:r>
              <w:rPr>
                <w:rFonts w:ascii="Times New Roman" w:hAnsi="Times New Roman" w:cs="Times New Roman"/>
                <w:sz w:val="20"/>
                <w:szCs w:val="20"/>
              </w:rPr>
              <w:t>И.о</w:t>
            </w:r>
            <w:proofErr w:type="spellEnd"/>
            <w:r>
              <w:rPr>
                <w:rFonts w:ascii="Times New Roman" w:hAnsi="Times New Roman" w:cs="Times New Roman"/>
                <w:sz w:val="20"/>
                <w:szCs w:val="20"/>
              </w:rPr>
              <w:t xml:space="preserve">. руководителя лаборатории водных ресурсов </w:t>
            </w:r>
            <w:r>
              <w:rPr>
                <w:rFonts w:ascii="Times New Roman" w:hAnsi="Times New Roman" w:cs="Times New Roman"/>
                <w:sz w:val="20"/>
                <w:szCs w:val="20"/>
                <w:lang w:val="kk-KZ"/>
              </w:rPr>
              <w:t xml:space="preserve">ТОО </w:t>
            </w:r>
            <w:r>
              <w:rPr>
                <w:rFonts w:ascii="Times New Roman" w:hAnsi="Times New Roman" w:cs="Times New Roman"/>
                <w:sz w:val="20"/>
                <w:szCs w:val="20"/>
              </w:rPr>
              <w:t xml:space="preserve">«Институт географии» </w:t>
            </w:r>
            <w:r w:rsidRPr="006A7CFF">
              <w:rPr>
                <w:rFonts w:ascii="Times New Roman" w:hAnsi="Times New Roman" w:cs="Times New Roman"/>
                <w:sz w:val="20"/>
                <w:szCs w:val="20"/>
              </w:rPr>
              <w:t xml:space="preserve">(приказ № </w:t>
            </w:r>
            <w:r>
              <w:rPr>
                <w:rFonts w:ascii="Times New Roman" w:hAnsi="Times New Roman" w:cs="Times New Roman"/>
                <w:sz w:val="20"/>
                <w:szCs w:val="20"/>
              </w:rPr>
              <w:t>1</w:t>
            </w:r>
            <w:r>
              <w:rPr>
                <w:rFonts w:ascii="Times New Roman" w:hAnsi="Times New Roman" w:cs="Times New Roman"/>
                <w:sz w:val="20"/>
                <w:szCs w:val="20"/>
                <w:lang w:val="kk-KZ"/>
              </w:rPr>
              <w:t>5-П</w:t>
            </w:r>
            <w:r w:rsidRPr="006A7CFF">
              <w:rPr>
                <w:rFonts w:ascii="Times New Roman" w:hAnsi="Times New Roman" w:cs="Times New Roman"/>
                <w:sz w:val="20"/>
                <w:szCs w:val="20"/>
              </w:rPr>
              <w:t xml:space="preserve"> от </w:t>
            </w:r>
            <w:r>
              <w:rPr>
                <w:rFonts w:ascii="Times New Roman" w:hAnsi="Times New Roman" w:cs="Times New Roman"/>
                <w:sz w:val="20"/>
                <w:szCs w:val="20"/>
                <w:lang w:val="kk-KZ"/>
              </w:rPr>
              <w:t>27</w:t>
            </w:r>
            <w:r w:rsidRPr="006A7CFF">
              <w:rPr>
                <w:rFonts w:ascii="Times New Roman" w:hAnsi="Times New Roman" w:cs="Times New Roman"/>
                <w:sz w:val="20"/>
                <w:szCs w:val="20"/>
              </w:rPr>
              <w:t>.</w:t>
            </w:r>
            <w:r>
              <w:rPr>
                <w:rFonts w:ascii="Times New Roman" w:hAnsi="Times New Roman" w:cs="Times New Roman"/>
                <w:sz w:val="20"/>
                <w:szCs w:val="20"/>
                <w:lang w:val="kk-KZ"/>
              </w:rPr>
              <w:t>08</w:t>
            </w:r>
            <w:r w:rsidRPr="006A7CFF">
              <w:rPr>
                <w:rFonts w:ascii="Times New Roman" w:hAnsi="Times New Roman" w:cs="Times New Roman"/>
                <w:sz w:val="20"/>
                <w:szCs w:val="20"/>
              </w:rPr>
              <w:t>.</w:t>
            </w:r>
            <w:r>
              <w:rPr>
                <w:rFonts w:ascii="Times New Roman" w:hAnsi="Times New Roman" w:cs="Times New Roman"/>
                <w:sz w:val="20"/>
                <w:szCs w:val="20"/>
                <w:lang w:val="kk-KZ"/>
              </w:rPr>
              <w:t>12</w:t>
            </w:r>
            <w:r w:rsidRPr="006A7CFF">
              <w:rPr>
                <w:rFonts w:ascii="Times New Roman" w:hAnsi="Times New Roman" w:cs="Times New Roman"/>
                <w:sz w:val="20"/>
                <w:szCs w:val="20"/>
              </w:rPr>
              <w:t xml:space="preserve"> г.);</w:t>
            </w:r>
          </w:p>
          <w:p w14:paraId="2B326918" w14:textId="77777777" w:rsidR="00E869F7" w:rsidRPr="00015504" w:rsidRDefault="00E869F7" w:rsidP="009A2A94">
            <w:pPr>
              <w:pStyle w:val="a3"/>
              <w:numPr>
                <w:ilvl w:val="0"/>
                <w:numId w:val="3"/>
              </w:numPr>
              <w:spacing w:after="0"/>
              <w:ind w:left="186" w:hanging="141"/>
              <w:jc w:val="both"/>
              <w:rPr>
                <w:rFonts w:ascii="Times New Roman" w:hAnsi="Times New Roman" w:cs="Times New Roman"/>
                <w:sz w:val="20"/>
                <w:szCs w:val="20"/>
              </w:rPr>
            </w:pPr>
            <w:r>
              <w:rPr>
                <w:rFonts w:ascii="Times New Roman" w:hAnsi="Times New Roman" w:cs="Times New Roman"/>
                <w:sz w:val="20"/>
                <w:szCs w:val="20"/>
              </w:rPr>
              <w:t xml:space="preserve">Руководитель лаборатории водных ресурсов </w:t>
            </w:r>
            <w:r>
              <w:rPr>
                <w:rFonts w:ascii="Times New Roman" w:hAnsi="Times New Roman" w:cs="Times New Roman"/>
                <w:sz w:val="20"/>
                <w:szCs w:val="20"/>
                <w:lang w:val="kk-KZ"/>
              </w:rPr>
              <w:t xml:space="preserve">ТОО </w:t>
            </w:r>
            <w:r>
              <w:rPr>
                <w:rFonts w:ascii="Times New Roman" w:hAnsi="Times New Roman" w:cs="Times New Roman"/>
                <w:sz w:val="20"/>
                <w:szCs w:val="20"/>
              </w:rPr>
              <w:t xml:space="preserve">«Институт географии» </w:t>
            </w:r>
            <w:r w:rsidRPr="006A7CFF">
              <w:rPr>
                <w:rFonts w:ascii="Times New Roman" w:hAnsi="Times New Roman" w:cs="Times New Roman"/>
                <w:sz w:val="20"/>
                <w:szCs w:val="20"/>
              </w:rPr>
              <w:t xml:space="preserve">(приказ № </w:t>
            </w:r>
            <w:r>
              <w:rPr>
                <w:rFonts w:ascii="Times New Roman" w:hAnsi="Times New Roman" w:cs="Times New Roman"/>
                <w:sz w:val="20"/>
                <w:szCs w:val="20"/>
                <w:lang w:val="kk-KZ"/>
              </w:rPr>
              <w:t>04-П</w:t>
            </w:r>
            <w:r w:rsidRPr="006A7CFF">
              <w:rPr>
                <w:rFonts w:ascii="Times New Roman" w:hAnsi="Times New Roman" w:cs="Times New Roman"/>
                <w:sz w:val="20"/>
                <w:szCs w:val="20"/>
              </w:rPr>
              <w:t xml:space="preserve"> от </w:t>
            </w:r>
            <w:r>
              <w:rPr>
                <w:rFonts w:ascii="Times New Roman" w:hAnsi="Times New Roman" w:cs="Times New Roman"/>
                <w:sz w:val="20"/>
                <w:szCs w:val="20"/>
                <w:lang w:val="kk-KZ"/>
              </w:rPr>
              <w:t>15</w:t>
            </w:r>
            <w:r w:rsidRPr="006A7CFF">
              <w:rPr>
                <w:rFonts w:ascii="Times New Roman" w:hAnsi="Times New Roman" w:cs="Times New Roman"/>
                <w:sz w:val="20"/>
                <w:szCs w:val="20"/>
              </w:rPr>
              <w:t>.</w:t>
            </w:r>
            <w:r>
              <w:rPr>
                <w:rFonts w:ascii="Times New Roman" w:hAnsi="Times New Roman" w:cs="Times New Roman"/>
                <w:sz w:val="20"/>
                <w:szCs w:val="20"/>
                <w:lang w:val="kk-KZ"/>
              </w:rPr>
              <w:t>04</w:t>
            </w:r>
            <w:r w:rsidRPr="006A7CFF">
              <w:rPr>
                <w:rFonts w:ascii="Times New Roman" w:hAnsi="Times New Roman" w:cs="Times New Roman"/>
                <w:sz w:val="20"/>
                <w:szCs w:val="20"/>
              </w:rPr>
              <w:t>.</w:t>
            </w:r>
            <w:r>
              <w:rPr>
                <w:rFonts w:ascii="Times New Roman" w:hAnsi="Times New Roman" w:cs="Times New Roman"/>
                <w:sz w:val="20"/>
                <w:szCs w:val="20"/>
                <w:lang w:val="kk-KZ"/>
              </w:rPr>
              <w:t>13</w:t>
            </w:r>
            <w:r w:rsidRPr="006A7CFF">
              <w:rPr>
                <w:rFonts w:ascii="Times New Roman" w:hAnsi="Times New Roman" w:cs="Times New Roman"/>
                <w:sz w:val="20"/>
                <w:szCs w:val="20"/>
              </w:rPr>
              <w:t xml:space="preserve"> г.);</w:t>
            </w:r>
          </w:p>
        </w:tc>
      </w:tr>
      <w:tr w:rsidR="00E869F7" w:rsidRPr="00F27134" w14:paraId="5C34CC47" w14:textId="77777777" w:rsidTr="009A2A94">
        <w:trPr>
          <w:trHeight w:val="472"/>
        </w:trPr>
        <w:tc>
          <w:tcPr>
            <w:tcW w:w="325" w:type="dxa"/>
            <w:tcMar>
              <w:top w:w="15" w:type="dxa"/>
              <w:left w:w="15" w:type="dxa"/>
              <w:bottom w:w="15" w:type="dxa"/>
              <w:right w:w="15" w:type="dxa"/>
            </w:tcMar>
            <w:vAlign w:val="center"/>
          </w:tcPr>
          <w:p w14:paraId="59F8DC6E" w14:textId="77777777" w:rsidR="00E869F7" w:rsidRDefault="00E869F7" w:rsidP="009A2A94">
            <w:pPr>
              <w:spacing w:after="20"/>
              <w:ind w:left="20"/>
              <w:jc w:val="both"/>
            </w:pPr>
            <w:r>
              <w:rPr>
                <w:color w:val="000000"/>
                <w:sz w:val="20"/>
              </w:rPr>
              <w:t>6</w:t>
            </w:r>
          </w:p>
        </w:tc>
        <w:tc>
          <w:tcPr>
            <w:tcW w:w="2764" w:type="dxa"/>
            <w:tcMar>
              <w:top w:w="15" w:type="dxa"/>
              <w:left w:w="15" w:type="dxa"/>
              <w:bottom w:w="15" w:type="dxa"/>
              <w:right w:w="15" w:type="dxa"/>
            </w:tcMar>
            <w:vAlign w:val="center"/>
          </w:tcPr>
          <w:p w14:paraId="3B2D54AF" w14:textId="77777777" w:rsidR="00E869F7" w:rsidRPr="00BA0F4E" w:rsidRDefault="00E869F7" w:rsidP="009A2A94">
            <w:pPr>
              <w:spacing w:after="20" w:line="240" w:lineRule="auto"/>
              <w:ind w:left="23"/>
              <w:jc w:val="both"/>
              <w:rPr>
                <w:lang w:val="ru-RU"/>
              </w:rPr>
            </w:pPr>
            <w:r w:rsidRPr="00BA0F4E">
              <w:rPr>
                <w:color w:val="000000"/>
                <w:sz w:val="20"/>
                <w:lang w:val="ru-RU"/>
              </w:rPr>
              <w:t>Стаж научной, научно-педагогической деятельности</w:t>
            </w:r>
          </w:p>
        </w:tc>
        <w:tc>
          <w:tcPr>
            <w:tcW w:w="6139" w:type="dxa"/>
            <w:shd w:val="clear" w:color="auto" w:fill="auto"/>
            <w:tcMar>
              <w:top w:w="15" w:type="dxa"/>
              <w:left w:w="15" w:type="dxa"/>
              <w:bottom w:w="15" w:type="dxa"/>
              <w:right w:w="15" w:type="dxa"/>
            </w:tcMar>
            <w:vAlign w:val="center"/>
          </w:tcPr>
          <w:p w14:paraId="5516868E" w14:textId="77777777" w:rsidR="00E869F7" w:rsidRPr="00EE3F9F" w:rsidRDefault="00E869F7" w:rsidP="009A2A94">
            <w:pPr>
              <w:spacing w:after="20"/>
              <w:ind w:left="20" w:firstLine="166"/>
              <w:jc w:val="both"/>
              <w:rPr>
                <w:lang w:val="kk-KZ"/>
              </w:rPr>
            </w:pPr>
            <w:r w:rsidRPr="00EE3F9F">
              <w:rPr>
                <w:color w:val="000000"/>
                <w:sz w:val="20"/>
                <w:lang w:val="ru-RU"/>
              </w:rPr>
              <w:t xml:space="preserve">Всего </w:t>
            </w:r>
            <w:r w:rsidRPr="00EE3F9F">
              <w:rPr>
                <w:b/>
                <w:bCs/>
                <w:color w:val="000000"/>
                <w:sz w:val="20"/>
                <w:lang w:val="ru-RU"/>
              </w:rPr>
              <w:t>25</w:t>
            </w:r>
            <w:r w:rsidRPr="00EE3F9F">
              <w:rPr>
                <w:color w:val="000000"/>
                <w:sz w:val="20"/>
                <w:lang w:val="ru-RU"/>
              </w:rPr>
              <w:t xml:space="preserve"> лет, в том числе в должности </w:t>
            </w:r>
            <w:r w:rsidRPr="00EE3F9F">
              <w:rPr>
                <w:color w:val="000000"/>
                <w:sz w:val="20"/>
                <w:lang w:val="kk-KZ"/>
              </w:rPr>
              <w:t xml:space="preserve">руководителя лабораторией - </w:t>
            </w:r>
            <w:r w:rsidRPr="00EE3F9F">
              <w:rPr>
                <w:b/>
                <w:bCs/>
                <w:color w:val="000000"/>
                <w:sz w:val="20"/>
                <w:lang w:val="ru-RU"/>
              </w:rPr>
              <w:t xml:space="preserve">10 </w:t>
            </w:r>
            <w:r w:rsidRPr="00EE3F9F">
              <w:rPr>
                <w:color w:val="000000"/>
                <w:sz w:val="20"/>
                <w:lang w:val="ru-RU"/>
              </w:rPr>
              <w:t>лет</w:t>
            </w:r>
          </w:p>
        </w:tc>
      </w:tr>
      <w:tr w:rsidR="00E869F7" w:rsidRPr="00EE3F9F" w14:paraId="392978E3" w14:textId="77777777" w:rsidTr="009A2A94">
        <w:trPr>
          <w:trHeight w:val="30"/>
        </w:trPr>
        <w:tc>
          <w:tcPr>
            <w:tcW w:w="325" w:type="dxa"/>
            <w:tcMar>
              <w:top w:w="15" w:type="dxa"/>
              <w:left w:w="15" w:type="dxa"/>
              <w:bottom w:w="15" w:type="dxa"/>
              <w:right w:w="15" w:type="dxa"/>
            </w:tcMar>
            <w:vAlign w:val="center"/>
          </w:tcPr>
          <w:p w14:paraId="708D9FB3" w14:textId="77777777" w:rsidR="00E869F7" w:rsidRDefault="00E869F7" w:rsidP="009A2A94">
            <w:pPr>
              <w:spacing w:after="20"/>
              <w:ind w:left="20"/>
              <w:jc w:val="both"/>
            </w:pPr>
            <w:r>
              <w:rPr>
                <w:color w:val="000000"/>
                <w:sz w:val="20"/>
              </w:rPr>
              <w:t>7</w:t>
            </w:r>
          </w:p>
        </w:tc>
        <w:tc>
          <w:tcPr>
            <w:tcW w:w="2764" w:type="dxa"/>
            <w:tcMar>
              <w:top w:w="15" w:type="dxa"/>
              <w:left w:w="15" w:type="dxa"/>
              <w:bottom w:w="15" w:type="dxa"/>
              <w:right w:w="15" w:type="dxa"/>
            </w:tcMar>
            <w:vAlign w:val="center"/>
          </w:tcPr>
          <w:p w14:paraId="0434830D" w14:textId="77777777" w:rsidR="00E869F7" w:rsidRPr="00BA0F4E" w:rsidRDefault="00E869F7" w:rsidP="009A2A94">
            <w:pPr>
              <w:spacing w:after="20" w:line="240" w:lineRule="auto"/>
              <w:ind w:left="23"/>
              <w:jc w:val="both"/>
              <w:rPr>
                <w:lang w:val="ru-RU"/>
              </w:rPr>
            </w:pPr>
            <w:r w:rsidRPr="00BA0F4E">
              <w:rPr>
                <w:color w:val="000000"/>
                <w:sz w:val="20"/>
                <w:lang w:val="ru-RU"/>
              </w:rPr>
              <w:t>Количество научных статей после защиты диссертации/получения ученого звания ассоциированного профессора (доцента)</w:t>
            </w:r>
          </w:p>
        </w:tc>
        <w:tc>
          <w:tcPr>
            <w:tcW w:w="6139" w:type="dxa"/>
            <w:tcMar>
              <w:top w:w="15" w:type="dxa"/>
              <w:left w:w="15" w:type="dxa"/>
              <w:bottom w:w="15" w:type="dxa"/>
              <w:right w:w="15" w:type="dxa"/>
            </w:tcMar>
            <w:vAlign w:val="center"/>
          </w:tcPr>
          <w:p w14:paraId="6D944849" w14:textId="77777777" w:rsidR="00E869F7" w:rsidRPr="00EE3F9F" w:rsidRDefault="00E869F7" w:rsidP="009A2A94">
            <w:pPr>
              <w:spacing w:after="20" w:line="240" w:lineRule="auto"/>
              <w:ind w:left="187"/>
              <w:jc w:val="both"/>
              <w:rPr>
                <w:color w:val="000000"/>
                <w:sz w:val="20"/>
                <w:lang w:val="ru-RU"/>
              </w:rPr>
            </w:pPr>
            <w:r w:rsidRPr="00EE3F9F">
              <w:rPr>
                <w:color w:val="000000"/>
                <w:sz w:val="20"/>
                <w:lang w:val="ru-RU"/>
              </w:rPr>
              <w:t xml:space="preserve">Всего </w:t>
            </w:r>
            <w:r w:rsidRPr="00EE3F9F">
              <w:rPr>
                <w:b/>
                <w:bCs/>
                <w:color w:val="000000"/>
                <w:sz w:val="20"/>
                <w:u w:val="single"/>
                <w:lang w:val="ru-RU"/>
              </w:rPr>
              <w:t>4</w:t>
            </w:r>
            <w:r>
              <w:rPr>
                <w:b/>
                <w:bCs/>
                <w:color w:val="000000"/>
                <w:sz w:val="20"/>
                <w:u w:val="single"/>
                <w:lang w:val="ru-RU"/>
              </w:rPr>
              <w:t>6</w:t>
            </w:r>
            <w:r w:rsidRPr="00EE3F9F">
              <w:rPr>
                <w:color w:val="000000"/>
                <w:sz w:val="20"/>
                <w:lang w:val="ru-RU"/>
              </w:rPr>
              <w:t xml:space="preserve">, в изданиях рекомендуемых уполномоченным органом </w:t>
            </w:r>
            <w:r>
              <w:rPr>
                <w:b/>
                <w:bCs/>
                <w:i/>
                <w:iCs/>
                <w:color w:val="000000"/>
                <w:sz w:val="20"/>
                <w:u w:val="single"/>
                <w:lang w:val="ru-RU"/>
              </w:rPr>
              <w:t>5</w:t>
            </w:r>
            <w:r w:rsidRPr="00EE3F9F">
              <w:rPr>
                <w:color w:val="000000"/>
                <w:sz w:val="20"/>
                <w:lang w:val="ru-RU"/>
              </w:rPr>
              <w:t>,</w:t>
            </w:r>
            <w:r w:rsidRPr="00EE3F9F">
              <w:rPr>
                <w:lang w:val="ru-RU"/>
              </w:rPr>
              <w:br/>
            </w:r>
            <w:r w:rsidRPr="00EE3F9F">
              <w:rPr>
                <w:color w:val="000000"/>
                <w:sz w:val="20"/>
                <w:lang w:val="ru-RU"/>
              </w:rPr>
              <w:t xml:space="preserve">в научных журналах, входящих в базы компании </w:t>
            </w:r>
            <w:r w:rsidRPr="00EE3F9F">
              <w:rPr>
                <w:color w:val="000000"/>
                <w:sz w:val="20"/>
              </w:rPr>
              <w:t>Clarivate</w:t>
            </w:r>
            <w:r w:rsidRPr="00EE3F9F">
              <w:rPr>
                <w:color w:val="000000"/>
                <w:sz w:val="20"/>
                <w:lang w:val="ru-RU"/>
              </w:rPr>
              <w:t xml:space="preserve"> </w:t>
            </w:r>
            <w:r w:rsidRPr="00EE3F9F">
              <w:rPr>
                <w:color w:val="000000"/>
                <w:sz w:val="20"/>
              </w:rPr>
              <w:t>Analytics</w:t>
            </w:r>
            <w:r w:rsidRPr="00EE3F9F">
              <w:rPr>
                <w:color w:val="000000"/>
                <w:sz w:val="20"/>
                <w:lang w:val="ru-RU"/>
              </w:rPr>
              <w:t xml:space="preserve"> (</w:t>
            </w:r>
            <w:proofErr w:type="spellStart"/>
            <w:r w:rsidRPr="00EE3F9F">
              <w:rPr>
                <w:color w:val="000000"/>
                <w:sz w:val="20"/>
                <w:lang w:val="ru-RU"/>
              </w:rPr>
              <w:t>Кларивэйт</w:t>
            </w:r>
            <w:proofErr w:type="spellEnd"/>
            <w:r w:rsidRPr="00EE3F9F">
              <w:rPr>
                <w:color w:val="000000"/>
                <w:sz w:val="20"/>
                <w:lang w:val="ru-RU"/>
              </w:rPr>
              <w:t xml:space="preserve"> </w:t>
            </w:r>
            <w:proofErr w:type="spellStart"/>
            <w:r w:rsidRPr="00EE3F9F">
              <w:rPr>
                <w:color w:val="000000"/>
                <w:sz w:val="20"/>
                <w:lang w:val="ru-RU"/>
              </w:rPr>
              <w:t>Аналитикс</w:t>
            </w:r>
            <w:proofErr w:type="spellEnd"/>
            <w:r w:rsidRPr="00EE3F9F">
              <w:rPr>
                <w:color w:val="000000"/>
                <w:sz w:val="20"/>
                <w:lang w:val="ru-RU"/>
              </w:rPr>
              <w:t>) (</w:t>
            </w:r>
            <w:r w:rsidRPr="00EE3F9F">
              <w:rPr>
                <w:color w:val="000000"/>
                <w:sz w:val="20"/>
              </w:rPr>
              <w:t>Web</w:t>
            </w:r>
            <w:r w:rsidRPr="00EE3F9F">
              <w:rPr>
                <w:color w:val="000000"/>
                <w:sz w:val="20"/>
                <w:lang w:val="ru-RU"/>
              </w:rPr>
              <w:t xml:space="preserve"> </w:t>
            </w:r>
            <w:r w:rsidRPr="00EE3F9F">
              <w:rPr>
                <w:color w:val="000000"/>
                <w:sz w:val="20"/>
              </w:rPr>
              <w:t>of</w:t>
            </w:r>
            <w:r w:rsidRPr="00EE3F9F">
              <w:rPr>
                <w:color w:val="000000"/>
                <w:sz w:val="20"/>
                <w:lang w:val="ru-RU"/>
              </w:rPr>
              <w:t xml:space="preserve"> </w:t>
            </w:r>
            <w:r w:rsidRPr="00EE3F9F">
              <w:rPr>
                <w:color w:val="000000"/>
                <w:sz w:val="20"/>
              </w:rPr>
              <w:t>Science</w:t>
            </w:r>
            <w:r w:rsidRPr="00EE3F9F">
              <w:rPr>
                <w:color w:val="000000"/>
                <w:sz w:val="20"/>
                <w:lang w:val="ru-RU"/>
              </w:rPr>
              <w:t xml:space="preserve"> </w:t>
            </w:r>
            <w:r w:rsidRPr="00EE3F9F">
              <w:rPr>
                <w:color w:val="000000"/>
                <w:sz w:val="20"/>
              </w:rPr>
              <w:t>Core</w:t>
            </w:r>
            <w:r w:rsidRPr="00EE3F9F">
              <w:rPr>
                <w:color w:val="000000"/>
                <w:sz w:val="20"/>
                <w:lang w:val="ru-RU"/>
              </w:rPr>
              <w:t xml:space="preserve"> </w:t>
            </w:r>
            <w:r w:rsidRPr="00EE3F9F">
              <w:rPr>
                <w:color w:val="000000"/>
                <w:sz w:val="20"/>
              </w:rPr>
              <w:t>Collection</w:t>
            </w:r>
            <w:r w:rsidRPr="00EE3F9F">
              <w:rPr>
                <w:color w:val="000000"/>
                <w:sz w:val="20"/>
                <w:lang w:val="ru-RU"/>
              </w:rPr>
              <w:t xml:space="preserve">, </w:t>
            </w:r>
            <w:r w:rsidRPr="00EE3F9F">
              <w:rPr>
                <w:color w:val="000000"/>
                <w:sz w:val="20"/>
              </w:rPr>
              <w:t>Clarivate</w:t>
            </w:r>
            <w:r w:rsidRPr="00EE3F9F">
              <w:rPr>
                <w:color w:val="000000"/>
                <w:sz w:val="20"/>
                <w:lang w:val="ru-RU"/>
              </w:rPr>
              <w:t xml:space="preserve"> </w:t>
            </w:r>
            <w:r w:rsidRPr="00EE3F9F">
              <w:rPr>
                <w:color w:val="000000"/>
                <w:sz w:val="20"/>
              </w:rPr>
              <w:t>Analytics</w:t>
            </w:r>
            <w:r w:rsidRPr="00EE3F9F">
              <w:rPr>
                <w:color w:val="000000"/>
                <w:sz w:val="20"/>
                <w:lang w:val="ru-RU"/>
              </w:rPr>
              <w:t xml:space="preserve"> (Вэб оф </w:t>
            </w:r>
            <w:proofErr w:type="spellStart"/>
            <w:r w:rsidRPr="00EE3F9F">
              <w:rPr>
                <w:color w:val="000000"/>
                <w:sz w:val="20"/>
                <w:lang w:val="ru-RU"/>
              </w:rPr>
              <w:t>Сайнс</w:t>
            </w:r>
            <w:proofErr w:type="spellEnd"/>
            <w:r w:rsidRPr="00EE3F9F">
              <w:rPr>
                <w:color w:val="000000"/>
                <w:sz w:val="20"/>
                <w:lang w:val="ru-RU"/>
              </w:rPr>
              <w:t xml:space="preserve"> Кор </w:t>
            </w:r>
            <w:proofErr w:type="spellStart"/>
            <w:r w:rsidRPr="00EE3F9F">
              <w:rPr>
                <w:color w:val="000000"/>
                <w:sz w:val="20"/>
                <w:lang w:val="ru-RU"/>
              </w:rPr>
              <w:t>Коллекшн</w:t>
            </w:r>
            <w:proofErr w:type="spellEnd"/>
            <w:r w:rsidRPr="00EE3F9F">
              <w:rPr>
                <w:color w:val="000000"/>
                <w:sz w:val="20"/>
                <w:lang w:val="ru-RU"/>
              </w:rPr>
              <w:t xml:space="preserve">, </w:t>
            </w:r>
            <w:proofErr w:type="spellStart"/>
            <w:r w:rsidRPr="00EE3F9F">
              <w:rPr>
                <w:color w:val="000000"/>
                <w:sz w:val="20"/>
                <w:lang w:val="ru-RU"/>
              </w:rPr>
              <w:t>Кларивэйт</w:t>
            </w:r>
            <w:proofErr w:type="spellEnd"/>
            <w:r w:rsidRPr="00EE3F9F">
              <w:rPr>
                <w:color w:val="000000"/>
                <w:sz w:val="20"/>
                <w:lang w:val="ru-RU"/>
              </w:rPr>
              <w:t xml:space="preserve"> </w:t>
            </w:r>
            <w:proofErr w:type="spellStart"/>
            <w:r w:rsidRPr="00EE3F9F">
              <w:rPr>
                <w:color w:val="000000"/>
                <w:sz w:val="20"/>
                <w:lang w:val="ru-RU"/>
              </w:rPr>
              <w:t>Аналитикс</w:t>
            </w:r>
            <w:proofErr w:type="spellEnd"/>
            <w:r w:rsidRPr="00EE3F9F">
              <w:rPr>
                <w:color w:val="000000"/>
                <w:sz w:val="20"/>
                <w:lang w:val="ru-RU"/>
              </w:rPr>
              <w:t xml:space="preserve">)) </w:t>
            </w:r>
            <w:r w:rsidRPr="00EE3F9F">
              <w:rPr>
                <w:b/>
                <w:bCs/>
                <w:i/>
                <w:iCs/>
                <w:color w:val="000000"/>
                <w:sz w:val="20"/>
                <w:u w:val="single"/>
                <w:lang w:val="ru-RU"/>
              </w:rPr>
              <w:t>5</w:t>
            </w:r>
            <w:r w:rsidRPr="00EE3F9F">
              <w:rPr>
                <w:color w:val="000000"/>
                <w:sz w:val="20"/>
                <w:lang w:val="ru-RU"/>
              </w:rPr>
              <w:t xml:space="preserve">, </w:t>
            </w:r>
            <w:r w:rsidRPr="00EE3F9F">
              <w:rPr>
                <w:color w:val="000000"/>
                <w:sz w:val="20"/>
              </w:rPr>
              <w:t>Scopus</w:t>
            </w:r>
            <w:r w:rsidRPr="00EE3F9F">
              <w:rPr>
                <w:color w:val="000000"/>
                <w:sz w:val="20"/>
                <w:lang w:val="ru-RU"/>
              </w:rPr>
              <w:t xml:space="preserve"> (</w:t>
            </w:r>
            <w:proofErr w:type="spellStart"/>
            <w:r w:rsidRPr="00EE3F9F">
              <w:rPr>
                <w:color w:val="000000"/>
                <w:sz w:val="20"/>
                <w:lang w:val="ru-RU"/>
              </w:rPr>
              <w:t>Скопус</w:t>
            </w:r>
            <w:proofErr w:type="spellEnd"/>
            <w:r w:rsidRPr="00EE3F9F">
              <w:rPr>
                <w:color w:val="000000"/>
                <w:sz w:val="20"/>
                <w:lang w:val="ru-RU"/>
              </w:rPr>
              <w:t xml:space="preserve">) или </w:t>
            </w:r>
            <w:r w:rsidRPr="00EE3F9F">
              <w:rPr>
                <w:color w:val="000000"/>
                <w:sz w:val="20"/>
              </w:rPr>
              <w:t>JSTOR</w:t>
            </w:r>
            <w:r w:rsidRPr="00EE3F9F">
              <w:rPr>
                <w:color w:val="000000"/>
                <w:sz w:val="20"/>
                <w:lang w:val="ru-RU"/>
              </w:rPr>
              <w:t xml:space="preserve"> (ДЖЕЙСТОР) </w:t>
            </w:r>
            <w:r w:rsidRPr="00EE3F9F">
              <w:rPr>
                <w:b/>
                <w:bCs/>
                <w:i/>
                <w:iCs/>
                <w:color w:val="000000"/>
                <w:sz w:val="20"/>
                <w:u w:val="single"/>
                <w:lang w:val="ru-RU"/>
              </w:rPr>
              <w:t>12</w:t>
            </w:r>
            <w:r w:rsidRPr="00EE3F9F">
              <w:rPr>
                <w:color w:val="000000"/>
                <w:sz w:val="20"/>
                <w:lang w:val="ru-RU"/>
              </w:rPr>
              <w:t>,</w:t>
            </w:r>
            <w:r w:rsidRPr="00EE3F9F">
              <w:rPr>
                <w:lang w:val="ru-RU"/>
              </w:rPr>
              <w:br/>
            </w:r>
            <w:r w:rsidRPr="00EE3F9F">
              <w:rPr>
                <w:color w:val="000000"/>
                <w:sz w:val="20"/>
                <w:lang w:val="ru-RU"/>
              </w:rPr>
              <w:t xml:space="preserve">творческих трудов </w:t>
            </w:r>
            <w:r w:rsidRPr="00EE3F9F">
              <w:rPr>
                <w:b/>
                <w:bCs/>
                <w:color w:val="000000"/>
                <w:sz w:val="20"/>
                <w:u w:val="single"/>
                <w:lang w:val="ru-RU"/>
              </w:rPr>
              <w:t xml:space="preserve">3 </w:t>
            </w:r>
            <w:r w:rsidRPr="00EE3F9F">
              <w:rPr>
                <w:color w:val="000000"/>
                <w:sz w:val="20"/>
                <w:lang w:val="ru-RU"/>
              </w:rPr>
              <w:t>.</w:t>
            </w:r>
          </w:p>
          <w:p w14:paraId="6CA60C0E" w14:textId="77777777" w:rsidR="00E869F7" w:rsidRPr="00EE3F9F" w:rsidRDefault="00E869F7" w:rsidP="009A2A94">
            <w:pPr>
              <w:spacing w:after="20" w:line="240" w:lineRule="auto"/>
              <w:ind w:left="187"/>
              <w:jc w:val="both"/>
              <w:rPr>
                <w:lang w:val="ru-RU"/>
              </w:rPr>
            </w:pPr>
            <w:r w:rsidRPr="00EE3F9F">
              <w:rPr>
                <w:color w:val="000000"/>
                <w:sz w:val="20"/>
                <w:szCs w:val="20"/>
                <w:lang w:val="ru-RU"/>
              </w:rPr>
              <w:t xml:space="preserve">Индекс </w:t>
            </w:r>
            <w:proofErr w:type="spellStart"/>
            <w:r w:rsidRPr="00EE3F9F">
              <w:rPr>
                <w:color w:val="000000"/>
                <w:sz w:val="20"/>
                <w:szCs w:val="20"/>
                <w:lang w:val="ru-RU"/>
              </w:rPr>
              <w:t>Хирша</w:t>
            </w:r>
            <w:proofErr w:type="spellEnd"/>
            <w:r w:rsidRPr="00EE3F9F">
              <w:rPr>
                <w:color w:val="000000"/>
                <w:sz w:val="20"/>
                <w:szCs w:val="20"/>
                <w:lang w:val="ru-RU"/>
              </w:rPr>
              <w:t xml:space="preserve"> – </w:t>
            </w:r>
            <w:r w:rsidRPr="00EE3F9F">
              <w:rPr>
                <w:b/>
                <w:color w:val="000000"/>
                <w:sz w:val="20"/>
                <w:szCs w:val="20"/>
                <w:lang w:val="ru-RU"/>
              </w:rPr>
              <w:t>3</w:t>
            </w:r>
            <w:r w:rsidRPr="00EE3F9F">
              <w:rPr>
                <w:color w:val="000000"/>
                <w:sz w:val="20"/>
                <w:szCs w:val="20"/>
                <w:lang w:val="ru-RU"/>
              </w:rPr>
              <w:t>.</w:t>
            </w:r>
          </w:p>
        </w:tc>
      </w:tr>
      <w:tr w:rsidR="00E869F7" w:rsidRPr="00F27134" w14:paraId="65DA1F24" w14:textId="77777777" w:rsidTr="009A2A94">
        <w:trPr>
          <w:trHeight w:val="30"/>
        </w:trPr>
        <w:tc>
          <w:tcPr>
            <w:tcW w:w="325" w:type="dxa"/>
            <w:tcMar>
              <w:top w:w="15" w:type="dxa"/>
              <w:left w:w="15" w:type="dxa"/>
              <w:bottom w:w="15" w:type="dxa"/>
              <w:right w:w="15" w:type="dxa"/>
            </w:tcMar>
            <w:vAlign w:val="center"/>
          </w:tcPr>
          <w:p w14:paraId="070F636D" w14:textId="77777777" w:rsidR="00E869F7" w:rsidRDefault="00E869F7" w:rsidP="009A2A94">
            <w:pPr>
              <w:spacing w:after="20"/>
              <w:ind w:left="20"/>
              <w:jc w:val="both"/>
            </w:pPr>
            <w:r>
              <w:rPr>
                <w:color w:val="000000"/>
                <w:sz w:val="20"/>
              </w:rPr>
              <w:t>8</w:t>
            </w:r>
          </w:p>
        </w:tc>
        <w:tc>
          <w:tcPr>
            <w:tcW w:w="2764" w:type="dxa"/>
            <w:tcMar>
              <w:top w:w="15" w:type="dxa"/>
              <w:left w:w="15" w:type="dxa"/>
              <w:bottom w:w="15" w:type="dxa"/>
              <w:right w:w="15" w:type="dxa"/>
            </w:tcMar>
            <w:vAlign w:val="center"/>
          </w:tcPr>
          <w:p w14:paraId="74660098" w14:textId="77777777" w:rsidR="00E869F7" w:rsidRPr="00D56D36" w:rsidRDefault="00E869F7" w:rsidP="009A2A94">
            <w:pPr>
              <w:spacing w:after="20" w:line="240" w:lineRule="auto"/>
              <w:ind w:left="23"/>
              <w:jc w:val="both"/>
              <w:rPr>
                <w:lang w:val="ru-RU"/>
              </w:rPr>
            </w:pPr>
            <w:r w:rsidRPr="00D56D36">
              <w:rPr>
                <w:color w:val="000000"/>
                <w:sz w:val="20"/>
                <w:lang w:val="ru-RU"/>
              </w:rPr>
              <w:t>Количество, изданных за последние 5 лет монографий, учебников, единолично написанных учебных (учебно-методическое) пособий</w:t>
            </w:r>
          </w:p>
        </w:tc>
        <w:tc>
          <w:tcPr>
            <w:tcW w:w="6139" w:type="dxa"/>
            <w:tcMar>
              <w:top w:w="15" w:type="dxa"/>
              <w:left w:w="15" w:type="dxa"/>
              <w:bottom w:w="15" w:type="dxa"/>
              <w:right w:w="15" w:type="dxa"/>
            </w:tcMar>
            <w:vAlign w:val="center"/>
          </w:tcPr>
          <w:p w14:paraId="0831C9AC" w14:textId="77777777" w:rsidR="00E869F7" w:rsidRPr="00D56D36" w:rsidRDefault="00E869F7" w:rsidP="009A2A94">
            <w:pPr>
              <w:spacing w:after="0" w:line="240" w:lineRule="auto"/>
              <w:ind w:right="140"/>
              <w:contextualSpacing/>
              <w:jc w:val="both"/>
              <w:rPr>
                <w:b/>
                <w:sz w:val="20"/>
                <w:szCs w:val="20"/>
                <w:lang w:val="ru-RU"/>
              </w:rPr>
            </w:pPr>
            <w:r w:rsidRPr="00D56D36">
              <w:rPr>
                <w:b/>
                <w:sz w:val="20"/>
                <w:szCs w:val="20"/>
                <w:lang w:val="ru-RU"/>
              </w:rPr>
              <w:t>Монография:</w:t>
            </w:r>
          </w:p>
          <w:p w14:paraId="79128819" w14:textId="77777777" w:rsidR="00E869F7" w:rsidRPr="00D56D36" w:rsidRDefault="00E869F7" w:rsidP="009A2A94">
            <w:pPr>
              <w:pStyle w:val="a3"/>
              <w:numPr>
                <w:ilvl w:val="0"/>
                <w:numId w:val="1"/>
              </w:numPr>
              <w:tabs>
                <w:tab w:val="left" w:pos="267"/>
              </w:tabs>
              <w:spacing w:after="0" w:line="240" w:lineRule="auto"/>
              <w:ind w:left="0" w:firstLine="0"/>
              <w:jc w:val="both"/>
              <w:rPr>
                <w:rFonts w:ascii="Times New Roman" w:hAnsi="Times New Roman" w:cs="Times New Roman"/>
                <w:sz w:val="20"/>
                <w:szCs w:val="20"/>
                <w:lang w:val="kk-KZ"/>
              </w:rPr>
            </w:pPr>
            <w:r w:rsidRPr="00D56D36">
              <w:rPr>
                <w:rFonts w:ascii="Times New Roman" w:hAnsi="Times New Roman" w:cs="Times New Roman"/>
                <w:sz w:val="20"/>
                <w:szCs w:val="20"/>
                <w:lang w:val="kk-KZ"/>
              </w:rPr>
              <w:t>Бурлибаев М.Ж., Бурлибаева Д.М., Огарь Н. П., Муртазин Е.Ж., Алимкулов С.К., Аскарова М.А., Турсунова А.А., Кайдарова Р.К., Тимирханов С.Р., Ковшарь В.А., Пачикин К.М., Алимбаева Д.К., Мукатаев С.М., Салмурзаұлы Р., Байдавлетов Е. Р.  Экологические проблемы дельты реки Иле и пути их решения. – Алматы: Каганат. – 2022. – 576 с.</w:t>
            </w:r>
          </w:p>
          <w:p w14:paraId="56FC2543" w14:textId="77777777" w:rsidR="00E869F7" w:rsidRDefault="00E869F7" w:rsidP="009A2A94">
            <w:pPr>
              <w:pStyle w:val="a3"/>
              <w:numPr>
                <w:ilvl w:val="0"/>
                <w:numId w:val="1"/>
              </w:numPr>
              <w:tabs>
                <w:tab w:val="left" w:pos="267"/>
              </w:tabs>
              <w:spacing w:after="0" w:line="240" w:lineRule="auto"/>
              <w:ind w:left="0" w:firstLine="0"/>
              <w:jc w:val="both"/>
              <w:rPr>
                <w:rFonts w:ascii="Times New Roman" w:hAnsi="Times New Roman" w:cs="Times New Roman"/>
                <w:sz w:val="20"/>
                <w:szCs w:val="20"/>
                <w:lang w:val="kk-KZ"/>
              </w:rPr>
            </w:pPr>
            <w:r w:rsidRPr="00D56D36">
              <w:rPr>
                <w:rFonts w:ascii="Times New Roman" w:hAnsi="Times New Roman" w:cs="Times New Roman"/>
                <w:sz w:val="20"/>
                <w:szCs w:val="20"/>
                <w:lang w:val="kk-KZ"/>
              </w:rPr>
              <w:t xml:space="preserve">Медеу А. Р., Алимкулов С.К., Есполов Т.И., Мальковский И.М., Северский И.В., Толеубаева Л.С., Турсунова А.А. Казахстан: Водная безопасность.  –  Алматы: АО </w:t>
            </w:r>
            <w:r w:rsidRPr="00D56D36">
              <w:rPr>
                <w:rFonts w:ascii="Times New Roman" w:hAnsi="Times New Roman" w:cs="Times New Roman"/>
                <w:sz w:val="20"/>
                <w:szCs w:val="20"/>
              </w:rPr>
              <w:t xml:space="preserve">«Институт географии и водной безопасности». </w:t>
            </w:r>
            <w:r w:rsidRPr="00D56D36">
              <w:rPr>
                <w:rFonts w:ascii="Times New Roman" w:hAnsi="Times New Roman" w:cs="Times New Roman"/>
                <w:sz w:val="20"/>
                <w:szCs w:val="20"/>
                <w:lang w:val="kk-KZ"/>
              </w:rPr>
              <w:t>– 2021. – 312 с.</w:t>
            </w:r>
          </w:p>
          <w:p w14:paraId="222E50AF" w14:textId="77777777" w:rsidR="00E869F7" w:rsidRPr="00D56D36" w:rsidRDefault="00E869F7" w:rsidP="009A2A94">
            <w:pPr>
              <w:pStyle w:val="a3"/>
              <w:numPr>
                <w:ilvl w:val="0"/>
                <w:numId w:val="1"/>
              </w:numPr>
              <w:tabs>
                <w:tab w:val="left" w:pos="267"/>
              </w:tabs>
              <w:spacing w:after="0" w:line="240" w:lineRule="auto"/>
              <w:ind w:left="0" w:firstLine="0"/>
              <w:jc w:val="both"/>
              <w:rPr>
                <w:rFonts w:ascii="Times New Roman" w:hAnsi="Times New Roman" w:cs="Times New Roman"/>
                <w:sz w:val="20"/>
                <w:szCs w:val="20"/>
                <w:lang w:val="kk-KZ"/>
              </w:rPr>
            </w:pPr>
            <w:r w:rsidRPr="00CD021C">
              <w:rPr>
                <w:rFonts w:ascii="Times New Roman" w:hAnsi="Times New Roman" w:cs="Times New Roman"/>
                <w:sz w:val="20"/>
                <w:szCs w:val="20"/>
                <w:lang w:val="kk-KZ"/>
              </w:rPr>
              <w:t>Алимкулов С.К., Турсунова А.А., Давлетгалиев С.К. Водная безопасность Республики Казахстан: Трансграничные бассейны рк Иле и Ертис. Том IV. Ресурсы речного стока. – Алматы: АО «Институт географии и водной безопасности». – 2021. – 234 с.</w:t>
            </w:r>
          </w:p>
        </w:tc>
      </w:tr>
      <w:tr w:rsidR="00E869F7" w:rsidRPr="00140AF5" w14:paraId="241AEA35" w14:textId="77777777" w:rsidTr="009A2A94">
        <w:trPr>
          <w:trHeight w:val="30"/>
        </w:trPr>
        <w:tc>
          <w:tcPr>
            <w:tcW w:w="325" w:type="dxa"/>
            <w:tcMar>
              <w:top w:w="15" w:type="dxa"/>
              <w:left w:w="15" w:type="dxa"/>
              <w:bottom w:w="15" w:type="dxa"/>
              <w:right w:w="15" w:type="dxa"/>
            </w:tcMar>
            <w:vAlign w:val="center"/>
          </w:tcPr>
          <w:p w14:paraId="7BE9928C" w14:textId="77777777" w:rsidR="00E869F7" w:rsidRDefault="00E869F7" w:rsidP="009A2A94">
            <w:pPr>
              <w:spacing w:after="20"/>
              <w:ind w:left="20"/>
              <w:jc w:val="both"/>
            </w:pPr>
            <w:r>
              <w:rPr>
                <w:color w:val="000000"/>
                <w:sz w:val="20"/>
              </w:rPr>
              <w:t>9</w:t>
            </w:r>
          </w:p>
        </w:tc>
        <w:tc>
          <w:tcPr>
            <w:tcW w:w="2764" w:type="dxa"/>
            <w:tcMar>
              <w:top w:w="15" w:type="dxa"/>
              <w:left w:w="15" w:type="dxa"/>
              <w:bottom w:w="15" w:type="dxa"/>
              <w:right w:w="15" w:type="dxa"/>
            </w:tcMar>
            <w:vAlign w:val="center"/>
          </w:tcPr>
          <w:p w14:paraId="4AA80955" w14:textId="77777777" w:rsidR="00E869F7" w:rsidRPr="00BA0F4E" w:rsidRDefault="00E869F7" w:rsidP="009A2A94">
            <w:pPr>
              <w:spacing w:after="20" w:line="240" w:lineRule="auto"/>
              <w:ind w:left="23"/>
              <w:jc w:val="both"/>
              <w:rPr>
                <w:lang w:val="ru-RU"/>
              </w:rPr>
            </w:pPr>
            <w:r w:rsidRPr="00BA0F4E">
              <w:rPr>
                <w:color w:val="000000"/>
                <w:sz w:val="20"/>
                <w:lang w:val="ru-RU"/>
              </w:rPr>
              <w:t xml:space="preserve">Лица, защитившие диссертацию под его </w:t>
            </w:r>
            <w:r w:rsidRPr="00BA0F4E">
              <w:rPr>
                <w:color w:val="000000"/>
                <w:sz w:val="20"/>
                <w:lang w:val="ru-RU"/>
              </w:rPr>
              <w:lastRenderedPageBreak/>
              <w:t>руководством и имеющие ученую степень (кандидата наук, доктора наук, доктора философии (</w:t>
            </w:r>
            <w:r>
              <w:rPr>
                <w:color w:val="000000"/>
                <w:sz w:val="20"/>
              </w:rPr>
              <w:t>PhD</w:t>
            </w:r>
            <w:r w:rsidRPr="00BA0F4E">
              <w:rPr>
                <w:color w:val="000000"/>
                <w:sz w:val="20"/>
                <w:lang w:val="ru-RU"/>
              </w:rPr>
              <w:t>), доктора по профилю) или академическая степень доктора философии (</w:t>
            </w:r>
            <w:r>
              <w:rPr>
                <w:color w:val="000000"/>
                <w:sz w:val="20"/>
              </w:rPr>
              <w:t>PhD</w:t>
            </w:r>
            <w:r w:rsidRPr="00BA0F4E">
              <w:rPr>
                <w:color w:val="000000"/>
                <w:sz w:val="20"/>
                <w:lang w:val="ru-RU"/>
              </w:rPr>
              <w:t>), доктора по профилю или степень доктора философии (</w:t>
            </w:r>
            <w:r>
              <w:rPr>
                <w:color w:val="000000"/>
                <w:sz w:val="20"/>
              </w:rPr>
              <w:t>PhD</w:t>
            </w:r>
            <w:r w:rsidRPr="00BA0F4E">
              <w:rPr>
                <w:color w:val="000000"/>
                <w:sz w:val="20"/>
                <w:lang w:val="ru-RU"/>
              </w:rPr>
              <w:t>), доктора по профилю</w:t>
            </w:r>
          </w:p>
        </w:tc>
        <w:tc>
          <w:tcPr>
            <w:tcW w:w="6139" w:type="dxa"/>
            <w:tcMar>
              <w:top w:w="15" w:type="dxa"/>
              <w:left w:w="15" w:type="dxa"/>
              <w:bottom w:w="15" w:type="dxa"/>
              <w:right w:w="15" w:type="dxa"/>
            </w:tcMar>
            <w:vAlign w:val="center"/>
          </w:tcPr>
          <w:p w14:paraId="2B7AE11D" w14:textId="77777777" w:rsidR="00E869F7" w:rsidRPr="00BA0F4E" w:rsidRDefault="00E869F7" w:rsidP="009A2A94">
            <w:pPr>
              <w:spacing w:after="0"/>
              <w:jc w:val="center"/>
              <w:rPr>
                <w:lang w:val="ru-RU"/>
              </w:rPr>
            </w:pPr>
            <w:r>
              <w:rPr>
                <w:lang w:val="ru-RU"/>
              </w:rPr>
              <w:lastRenderedPageBreak/>
              <w:t>-</w:t>
            </w:r>
            <w:r w:rsidRPr="00BA0F4E">
              <w:rPr>
                <w:lang w:val="ru-RU"/>
              </w:rPr>
              <w:br/>
            </w:r>
          </w:p>
        </w:tc>
      </w:tr>
      <w:tr w:rsidR="00E869F7" w:rsidRPr="00140AF5" w14:paraId="43474F9D" w14:textId="77777777" w:rsidTr="009A2A94">
        <w:trPr>
          <w:trHeight w:val="30"/>
        </w:trPr>
        <w:tc>
          <w:tcPr>
            <w:tcW w:w="325" w:type="dxa"/>
            <w:tcMar>
              <w:top w:w="15" w:type="dxa"/>
              <w:left w:w="15" w:type="dxa"/>
              <w:bottom w:w="15" w:type="dxa"/>
              <w:right w:w="15" w:type="dxa"/>
            </w:tcMar>
            <w:vAlign w:val="center"/>
          </w:tcPr>
          <w:p w14:paraId="3797B079" w14:textId="77777777" w:rsidR="00E869F7" w:rsidRDefault="00E869F7" w:rsidP="009A2A94">
            <w:pPr>
              <w:spacing w:after="20"/>
              <w:ind w:left="20"/>
              <w:jc w:val="both"/>
            </w:pPr>
            <w:r>
              <w:rPr>
                <w:color w:val="000000"/>
                <w:sz w:val="20"/>
              </w:rPr>
              <w:t>10</w:t>
            </w:r>
          </w:p>
        </w:tc>
        <w:tc>
          <w:tcPr>
            <w:tcW w:w="2764" w:type="dxa"/>
            <w:tcMar>
              <w:top w:w="15" w:type="dxa"/>
              <w:left w:w="15" w:type="dxa"/>
              <w:bottom w:w="15" w:type="dxa"/>
              <w:right w:w="15" w:type="dxa"/>
            </w:tcMar>
            <w:vAlign w:val="center"/>
          </w:tcPr>
          <w:p w14:paraId="5159D4CB" w14:textId="77777777" w:rsidR="00E869F7" w:rsidRPr="00BA0F4E" w:rsidRDefault="00E869F7" w:rsidP="009A2A94">
            <w:pPr>
              <w:spacing w:after="20" w:line="240" w:lineRule="auto"/>
              <w:ind w:left="23"/>
              <w:jc w:val="both"/>
              <w:rPr>
                <w:lang w:val="ru-RU"/>
              </w:rPr>
            </w:pPr>
            <w:r w:rsidRPr="00BA0F4E">
              <w:rPr>
                <w:color w:val="000000"/>
                <w:sz w:val="20"/>
                <w:lang w:val="ru-RU"/>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6139" w:type="dxa"/>
            <w:tcMar>
              <w:top w:w="15" w:type="dxa"/>
              <w:left w:w="15" w:type="dxa"/>
              <w:bottom w:w="15" w:type="dxa"/>
              <w:right w:w="15" w:type="dxa"/>
            </w:tcMar>
            <w:vAlign w:val="center"/>
          </w:tcPr>
          <w:p w14:paraId="7E454A7B" w14:textId="77777777" w:rsidR="00E869F7" w:rsidRPr="00BA0F4E" w:rsidRDefault="00E869F7" w:rsidP="009A2A94">
            <w:pPr>
              <w:spacing w:after="0"/>
              <w:jc w:val="center"/>
              <w:rPr>
                <w:lang w:val="ru-RU"/>
              </w:rPr>
            </w:pPr>
            <w:r w:rsidRPr="00BA0F4E">
              <w:rPr>
                <w:lang w:val="ru-RU"/>
              </w:rPr>
              <w:br/>
            </w:r>
            <w:r>
              <w:rPr>
                <w:lang w:val="ru-RU"/>
              </w:rPr>
              <w:t xml:space="preserve"> -</w:t>
            </w:r>
          </w:p>
        </w:tc>
      </w:tr>
      <w:tr w:rsidR="00E869F7" w:rsidRPr="00140AF5" w14:paraId="2AE30028" w14:textId="77777777" w:rsidTr="009A2A94">
        <w:trPr>
          <w:trHeight w:val="30"/>
        </w:trPr>
        <w:tc>
          <w:tcPr>
            <w:tcW w:w="325" w:type="dxa"/>
            <w:tcMar>
              <w:top w:w="15" w:type="dxa"/>
              <w:left w:w="15" w:type="dxa"/>
              <w:bottom w:w="15" w:type="dxa"/>
              <w:right w:w="15" w:type="dxa"/>
            </w:tcMar>
            <w:vAlign w:val="center"/>
          </w:tcPr>
          <w:p w14:paraId="21C6087D" w14:textId="77777777" w:rsidR="00E869F7" w:rsidRDefault="00E869F7" w:rsidP="009A2A94">
            <w:pPr>
              <w:spacing w:after="20"/>
              <w:ind w:left="20"/>
              <w:jc w:val="both"/>
            </w:pPr>
            <w:r>
              <w:rPr>
                <w:color w:val="000000"/>
                <w:sz w:val="20"/>
              </w:rPr>
              <w:t>11</w:t>
            </w:r>
          </w:p>
        </w:tc>
        <w:tc>
          <w:tcPr>
            <w:tcW w:w="2764" w:type="dxa"/>
            <w:tcMar>
              <w:top w:w="15" w:type="dxa"/>
              <w:left w:w="15" w:type="dxa"/>
              <w:bottom w:w="15" w:type="dxa"/>
              <w:right w:w="15" w:type="dxa"/>
            </w:tcMar>
            <w:vAlign w:val="center"/>
          </w:tcPr>
          <w:p w14:paraId="45405DB4" w14:textId="77777777" w:rsidR="00E869F7" w:rsidRPr="00BA0F4E" w:rsidRDefault="00E869F7" w:rsidP="009A2A94">
            <w:pPr>
              <w:spacing w:after="20" w:line="240" w:lineRule="auto"/>
              <w:ind w:left="23"/>
              <w:jc w:val="both"/>
              <w:rPr>
                <w:lang w:val="ru-RU"/>
              </w:rPr>
            </w:pPr>
            <w:r w:rsidRPr="00BA0F4E">
              <w:rPr>
                <w:color w:val="000000"/>
                <w:sz w:val="20"/>
                <w:lang w:val="ru-RU"/>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6139" w:type="dxa"/>
            <w:tcMar>
              <w:top w:w="15" w:type="dxa"/>
              <w:left w:w="15" w:type="dxa"/>
              <w:bottom w:w="15" w:type="dxa"/>
              <w:right w:w="15" w:type="dxa"/>
            </w:tcMar>
            <w:vAlign w:val="center"/>
          </w:tcPr>
          <w:p w14:paraId="5157A85E" w14:textId="77777777" w:rsidR="00E869F7" w:rsidRPr="00BA0F4E" w:rsidRDefault="00E869F7" w:rsidP="009A2A94">
            <w:pPr>
              <w:spacing w:after="0"/>
              <w:jc w:val="center"/>
              <w:rPr>
                <w:lang w:val="ru-RU"/>
              </w:rPr>
            </w:pPr>
            <w:r>
              <w:rPr>
                <w:lang w:val="ru-RU"/>
              </w:rPr>
              <w:t xml:space="preserve">- </w:t>
            </w:r>
            <w:r w:rsidRPr="00BA0F4E">
              <w:rPr>
                <w:lang w:val="ru-RU"/>
              </w:rPr>
              <w:br/>
            </w:r>
          </w:p>
        </w:tc>
      </w:tr>
      <w:tr w:rsidR="00E869F7" w:rsidRPr="00F27134" w14:paraId="6417EF6F" w14:textId="77777777" w:rsidTr="009A2A94">
        <w:trPr>
          <w:trHeight w:val="30"/>
        </w:trPr>
        <w:tc>
          <w:tcPr>
            <w:tcW w:w="325" w:type="dxa"/>
            <w:tcMar>
              <w:top w:w="15" w:type="dxa"/>
              <w:left w:w="15" w:type="dxa"/>
              <w:bottom w:w="15" w:type="dxa"/>
              <w:right w:w="15" w:type="dxa"/>
            </w:tcMar>
            <w:vAlign w:val="center"/>
          </w:tcPr>
          <w:p w14:paraId="6189C87C" w14:textId="77777777" w:rsidR="00E869F7" w:rsidRDefault="00E869F7" w:rsidP="009A2A94">
            <w:pPr>
              <w:spacing w:after="20"/>
              <w:ind w:left="20"/>
              <w:jc w:val="both"/>
            </w:pPr>
            <w:r>
              <w:rPr>
                <w:color w:val="000000"/>
                <w:sz w:val="20"/>
              </w:rPr>
              <w:t>12</w:t>
            </w:r>
          </w:p>
        </w:tc>
        <w:tc>
          <w:tcPr>
            <w:tcW w:w="2764" w:type="dxa"/>
            <w:tcMar>
              <w:top w:w="15" w:type="dxa"/>
              <w:left w:w="15" w:type="dxa"/>
              <w:bottom w:w="15" w:type="dxa"/>
              <w:right w:w="15" w:type="dxa"/>
            </w:tcMar>
            <w:vAlign w:val="center"/>
          </w:tcPr>
          <w:p w14:paraId="7DDD2199" w14:textId="77777777" w:rsidR="00E869F7" w:rsidRPr="007A4B94" w:rsidRDefault="00E869F7" w:rsidP="009A2A94">
            <w:pPr>
              <w:spacing w:after="20" w:line="240" w:lineRule="auto"/>
              <w:ind w:left="23"/>
              <w:jc w:val="both"/>
            </w:pPr>
            <w:proofErr w:type="spellStart"/>
            <w:r w:rsidRPr="007A4B94">
              <w:rPr>
                <w:sz w:val="20"/>
              </w:rPr>
              <w:t>Дополнительная</w:t>
            </w:r>
            <w:proofErr w:type="spellEnd"/>
            <w:r w:rsidRPr="007A4B94">
              <w:rPr>
                <w:sz w:val="20"/>
              </w:rPr>
              <w:t xml:space="preserve"> </w:t>
            </w:r>
            <w:proofErr w:type="spellStart"/>
            <w:r w:rsidRPr="007A4B94">
              <w:rPr>
                <w:sz w:val="20"/>
              </w:rPr>
              <w:t>информация</w:t>
            </w:r>
            <w:proofErr w:type="spellEnd"/>
          </w:p>
        </w:tc>
        <w:tc>
          <w:tcPr>
            <w:tcW w:w="6139" w:type="dxa"/>
            <w:tcMar>
              <w:top w:w="15" w:type="dxa"/>
              <w:left w:w="15" w:type="dxa"/>
              <w:bottom w:w="15" w:type="dxa"/>
              <w:right w:w="15" w:type="dxa"/>
            </w:tcMar>
            <w:vAlign w:val="center"/>
          </w:tcPr>
          <w:p w14:paraId="275EE1A5" w14:textId="77777777" w:rsidR="00E869F7" w:rsidRPr="007A4B94" w:rsidRDefault="00E869F7" w:rsidP="00E869F7">
            <w:pPr>
              <w:pStyle w:val="1"/>
              <w:numPr>
                <w:ilvl w:val="0"/>
                <w:numId w:val="4"/>
              </w:numPr>
              <w:tabs>
                <w:tab w:val="left" w:pos="328"/>
              </w:tabs>
              <w:spacing w:before="0"/>
              <w:ind w:left="0" w:firstLine="186"/>
              <w:jc w:val="both"/>
              <w:rPr>
                <w:rFonts w:ascii="Times New Roman" w:hAnsi="Times New Roman" w:cs="Times New Roman"/>
                <w:b/>
                <w:color w:val="auto"/>
                <w:sz w:val="20"/>
                <w:szCs w:val="20"/>
                <w:u w:val="single"/>
              </w:rPr>
            </w:pPr>
            <w:r w:rsidRPr="007A4B94">
              <w:rPr>
                <w:rFonts w:ascii="Times New Roman" w:hAnsi="Times New Roman" w:cs="Times New Roman"/>
                <w:color w:val="auto"/>
                <w:sz w:val="20"/>
                <w:szCs w:val="20"/>
              </w:rPr>
              <w:t xml:space="preserve">В связи с достижением значительных показателей в трудовой деятельности и за образцовое исполнение трудовых обязательств </w:t>
            </w:r>
            <w:r w:rsidRPr="007A4B94">
              <w:rPr>
                <w:rFonts w:ascii="Times New Roman" w:hAnsi="Times New Roman" w:cs="Times New Roman"/>
                <w:color w:val="auto"/>
                <w:sz w:val="20"/>
                <w:szCs w:val="20"/>
                <w:lang w:val="kk-KZ"/>
              </w:rPr>
              <w:t>Турсунова А.А.</w:t>
            </w:r>
            <w:r w:rsidRPr="007A4B94">
              <w:rPr>
                <w:rFonts w:ascii="Times New Roman" w:hAnsi="Times New Roman" w:cs="Times New Roman"/>
                <w:color w:val="auto"/>
                <w:sz w:val="20"/>
                <w:szCs w:val="20"/>
              </w:rPr>
              <w:t xml:space="preserve"> в 2018 г. была награждена почетной грамотой «</w:t>
            </w:r>
            <w:r w:rsidRPr="007A4B94">
              <w:rPr>
                <w:rFonts w:ascii="Times New Roman" w:hAnsi="Times New Roman" w:cs="Times New Roman"/>
                <w:color w:val="auto"/>
                <w:sz w:val="20"/>
                <w:szCs w:val="20"/>
                <w:lang w:val="kk-KZ"/>
              </w:rPr>
              <w:t>Алғыс»</w:t>
            </w:r>
            <w:r w:rsidRPr="007A4B94">
              <w:rPr>
                <w:rFonts w:ascii="Times New Roman" w:hAnsi="Times New Roman" w:cs="Times New Roman"/>
                <w:color w:val="auto"/>
                <w:sz w:val="20"/>
                <w:szCs w:val="20"/>
              </w:rPr>
              <w:t xml:space="preserve"> Министерства образования и науки Р</w:t>
            </w:r>
            <w:r w:rsidRPr="007A4B94">
              <w:rPr>
                <w:rFonts w:ascii="Times New Roman" w:hAnsi="Times New Roman" w:cs="Times New Roman"/>
                <w:color w:val="auto"/>
                <w:sz w:val="20"/>
                <w:szCs w:val="20"/>
                <w:lang w:val="kk-KZ"/>
              </w:rPr>
              <w:t xml:space="preserve">еспублики </w:t>
            </w:r>
            <w:r w:rsidRPr="007A4B94">
              <w:rPr>
                <w:rFonts w:ascii="Times New Roman" w:hAnsi="Times New Roman" w:cs="Times New Roman"/>
                <w:color w:val="auto"/>
                <w:sz w:val="20"/>
                <w:szCs w:val="20"/>
              </w:rPr>
              <w:t>К</w:t>
            </w:r>
            <w:r w:rsidRPr="007A4B94">
              <w:rPr>
                <w:rFonts w:ascii="Times New Roman" w:hAnsi="Times New Roman" w:cs="Times New Roman"/>
                <w:color w:val="auto"/>
                <w:sz w:val="20"/>
                <w:szCs w:val="20"/>
                <w:lang w:val="kk-KZ"/>
              </w:rPr>
              <w:t>азахстан</w:t>
            </w:r>
            <w:r w:rsidRPr="007A4B94">
              <w:rPr>
                <w:rFonts w:ascii="Times New Roman" w:hAnsi="Times New Roman" w:cs="Times New Roman"/>
                <w:color w:val="auto"/>
                <w:sz w:val="20"/>
                <w:szCs w:val="20"/>
              </w:rPr>
              <w:t xml:space="preserve">. </w:t>
            </w:r>
          </w:p>
          <w:p w14:paraId="7E03428A" w14:textId="77777777" w:rsidR="00E869F7" w:rsidRPr="007A4B94" w:rsidRDefault="00E869F7" w:rsidP="00E869F7">
            <w:pPr>
              <w:pStyle w:val="a3"/>
              <w:widowControl w:val="0"/>
              <w:numPr>
                <w:ilvl w:val="0"/>
                <w:numId w:val="4"/>
              </w:numPr>
              <w:tabs>
                <w:tab w:val="left" w:pos="328"/>
              </w:tabs>
              <w:spacing w:after="0" w:line="240" w:lineRule="auto"/>
              <w:ind w:left="45" w:firstLine="141"/>
              <w:jc w:val="both"/>
              <w:rPr>
                <w:rFonts w:ascii="Times New Roman" w:hAnsi="Times New Roman" w:cs="Times New Roman"/>
                <w:sz w:val="20"/>
                <w:szCs w:val="20"/>
              </w:rPr>
            </w:pPr>
            <w:r w:rsidRPr="007A4B94">
              <w:rPr>
                <w:rFonts w:ascii="Times New Roman" w:hAnsi="Times New Roman" w:cs="Times New Roman"/>
                <w:sz w:val="20"/>
                <w:szCs w:val="20"/>
              </w:rPr>
              <w:t>В 2019 г. Турсунова А.А. в составе авторского коллектива стала лауреатом Государственной премии Республики Казахстан в области науки и техники им. аль-Фараби за «Цикл работ в области устойчивого водообеспечения природно-хозяйственных систем Республики Казахстан в контексте национальной безопасности».</w:t>
            </w:r>
          </w:p>
          <w:p w14:paraId="5E1CB2E6" w14:textId="77777777" w:rsidR="00E869F7" w:rsidRPr="007A4B94" w:rsidRDefault="00E869F7" w:rsidP="00E869F7">
            <w:pPr>
              <w:pStyle w:val="a3"/>
              <w:widowControl w:val="0"/>
              <w:numPr>
                <w:ilvl w:val="0"/>
                <w:numId w:val="4"/>
              </w:numPr>
              <w:tabs>
                <w:tab w:val="left" w:pos="328"/>
              </w:tabs>
              <w:spacing w:after="0" w:line="240" w:lineRule="auto"/>
              <w:ind w:left="45" w:firstLine="141"/>
              <w:jc w:val="both"/>
              <w:rPr>
                <w:rFonts w:ascii="Times New Roman" w:hAnsi="Times New Roman" w:cs="Times New Roman"/>
                <w:sz w:val="20"/>
                <w:szCs w:val="20"/>
              </w:rPr>
            </w:pPr>
            <w:r w:rsidRPr="007A4B94">
              <w:rPr>
                <w:rFonts w:ascii="Times New Roman" w:hAnsi="Times New Roman" w:cs="Times New Roman"/>
                <w:sz w:val="20"/>
                <w:szCs w:val="20"/>
                <w:lang w:val="kk-KZ"/>
              </w:rPr>
              <w:t xml:space="preserve">В 2021 г. была награждена нагрудным знаком </w:t>
            </w:r>
            <w:r w:rsidRPr="007A4B94">
              <w:rPr>
                <w:rFonts w:ascii="Times New Roman" w:hAnsi="Times New Roman" w:cs="Times New Roman"/>
                <w:sz w:val="20"/>
                <w:szCs w:val="20"/>
              </w:rPr>
              <w:t xml:space="preserve">«За заслуги в развитии науки Республики Казахстан» МОН РК, а также нагрудным знаком «Су </w:t>
            </w:r>
            <w:r w:rsidRPr="007A4B94">
              <w:rPr>
                <w:rFonts w:ascii="Times New Roman" w:hAnsi="Times New Roman" w:cs="Times New Roman"/>
                <w:sz w:val="20"/>
                <w:szCs w:val="20"/>
                <w:lang w:val="kk-KZ"/>
              </w:rPr>
              <w:t>шаруашылығының үздігі</w:t>
            </w:r>
            <w:r w:rsidRPr="007A4B94">
              <w:rPr>
                <w:rFonts w:ascii="Times New Roman" w:hAnsi="Times New Roman" w:cs="Times New Roman"/>
                <w:sz w:val="20"/>
                <w:szCs w:val="20"/>
              </w:rPr>
              <w:t>»</w:t>
            </w:r>
            <w:r w:rsidRPr="007A4B94">
              <w:rPr>
                <w:rFonts w:ascii="Times New Roman" w:hAnsi="Times New Roman" w:cs="Times New Roman"/>
                <w:sz w:val="20"/>
                <w:szCs w:val="20"/>
                <w:lang w:val="kk-KZ"/>
              </w:rPr>
              <w:t xml:space="preserve"> </w:t>
            </w:r>
            <w:r w:rsidRPr="007A4B94">
              <w:rPr>
                <w:rFonts w:ascii="Times New Roman" w:hAnsi="Times New Roman" w:cs="Times New Roman"/>
                <w:sz w:val="20"/>
                <w:szCs w:val="20"/>
              </w:rPr>
              <w:t xml:space="preserve">от МЭГПР РК. </w:t>
            </w:r>
          </w:p>
          <w:p w14:paraId="0E080AAF" w14:textId="77777777" w:rsidR="00E869F7" w:rsidRPr="007A4B94" w:rsidRDefault="00E869F7" w:rsidP="00E869F7">
            <w:pPr>
              <w:pStyle w:val="a3"/>
              <w:widowControl w:val="0"/>
              <w:numPr>
                <w:ilvl w:val="0"/>
                <w:numId w:val="4"/>
              </w:numPr>
              <w:tabs>
                <w:tab w:val="left" w:pos="328"/>
              </w:tabs>
              <w:spacing w:after="0" w:line="240" w:lineRule="auto"/>
              <w:ind w:left="45" w:firstLine="141"/>
              <w:jc w:val="both"/>
              <w:rPr>
                <w:rFonts w:ascii="Times New Roman" w:hAnsi="Times New Roman" w:cs="Times New Roman"/>
                <w:sz w:val="20"/>
                <w:szCs w:val="20"/>
              </w:rPr>
            </w:pPr>
            <w:r w:rsidRPr="007A4B94">
              <w:rPr>
                <w:rFonts w:ascii="Times New Roman" w:hAnsi="Times New Roman" w:cs="Times New Roman"/>
                <w:sz w:val="20"/>
                <w:szCs w:val="20"/>
              </w:rPr>
              <w:t xml:space="preserve">Является соавтором  карт Национального Атласа Республики Казахстан «Гидрография и водный режим рек» Алматы, 2010 г. и Атласа природных и техногенных опасностей и рисков чрезвычайных ситуаций «Опасность заторов и зажоров рек», «Риск пересыхания рек» и «Риск </w:t>
            </w:r>
            <w:proofErr w:type="spellStart"/>
            <w:r w:rsidRPr="007A4B94">
              <w:rPr>
                <w:rFonts w:ascii="Times New Roman" w:hAnsi="Times New Roman" w:cs="Times New Roman"/>
                <w:sz w:val="20"/>
                <w:szCs w:val="20"/>
              </w:rPr>
              <w:t>перемерзания</w:t>
            </w:r>
            <w:proofErr w:type="spellEnd"/>
            <w:r w:rsidRPr="007A4B94">
              <w:rPr>
                <w:rFonts w:ascii="Times New Roman" w:hAnsi="Times New Roman" w:cs="Times New Roman"/>
                <w:sz w:val="20"/>
                <w:szCs w:val="20"/>
              </w:rPr>
              <w:t xml:space="preserve"> рек» Алматы, 2010 г. </w:t>
            </w:r>
          </w:p>
          <w:p w14:paraId="658E88FB" w14:textId="77777777" w:rsidR="00E869F7" w:rsidRPr="007A4B94" w:rsidRDefault="00E869F7" w:rsidP="009A2A94">
            <w:pPr>
              <w:tabs>
                <w:tab w:val="left" w:pos="537"/>
              </w:tabs>
              <w:spacing w:after="0" w:line="240" w:lineRule="auto"/>
              <w:contextualSpacing/>
              <w:jc w:val="both"/>
              <w:rPr>
                <w:b/>
                <w:sz w:val="20"/>
                <w:szCs w:val="20"/>
                <w:lang w:val="kk-KZ"/>
              </w:rPr>
            </w:pPr>
            <w:r w:rsidRPr="007A4B94">
              <w:rPr>
                <w:b/>
                <w:sz w:val="20"/>
                <w:szCs w:val="20"/>
                <w:lang w:val="kk-KZ"/>
              </w:rPr>
              <w:t xml:space="preserve"> Участие в проектах:</w:t>
            </w:r>
          </w:p>
          <w:p w14:paraId="2829E1DF" w14:textId="77777777" w:rsidR="00E869F7" w:rsidRPr="007A4B94" w:rsidRDefault="00E869F7" w:rsidP="00E869F7">
            <w:pPr>
              <w:pStyle w:val="a3"/>
              <w:numPr>
                <w:ilvl w:val="0"/>
                <w:numId w:val="5"/>
              </w:numPr>
              <w:ind w:left="0" w:firstLine="0"/>
              <w:jc w:val="both"/>
              <w:rPr>
                <w:rFonts w:ascii="Times New Roman" w:hAnsi="Times New Roman" w:cs="Times New Roman"/>
                <w:sz w:val="20"/>
                <w:szCs w:val="20"/>
              </w:rPr>
            </w:pPr>
            <w:r w:rsidRPr="007A4B94">
              <w:rPr>
                <w:rFonts w:ascii="Times New Roman" w:hAnsi="Times New Roman" w:cs="Times New Roman"/>
                <w:sz w:val="20"/>
                <w:szCs w:val="20"/>
              </w:rPr>
              <w:t>Ответственный исполнитель по программе: «Географические основы обеспечения водной безопасности Республики Казахстан» № госрегистрации 0112РК00626 (2012-2014 гг.).</w:t>
            </w:r>
          </w:p>
          <w:p w14:paraId="69CAF5EF" w14:textId="77777777" w:rsidR="00E869F7" w:rsidRPr="007A4B94" w:rsidRDefault="00E869F7" w:rsidP="00E869F7">
            <w:pPr>
              <w:pStyle w:val="a3"/>
              <w:numPr>
                <w:ilvl w:val="0"/>
                <w:numId w:val="5"/>
              </w:numPr>
              <w:ind w:left="0" w:firstLine="0"/>
              <w:jc w:val="both"/>
              <w:rPr>
                <w:rFonts w:ascii="Times New Roman" w:hAnsi="Times New Roman" w:cs="Times New Roman"/>
                <w:sz w:val="20"/>
                <w:szCs w:val="20"/>
              </w:rPr>
            </w:pPr>
            <w:r w:rsidRPr="007A4B94">
              <w:rPr>
                <w:rFonts w:ascii="Times New Roman" w:hAnsi="Times New Roman" w:cs="Times New Roman"/>
                <w:sz w:val="20"/>
                <w:szCs w:val="20"/>
              </w:rPr>
              <w:t xml:space="preserve">Исполнитель, СНС. Программно-целевое финансирование Комитета науки МОН РК «Водная безопасность Республики Казахстан: </w:t>
            </w:r>
            <w:proofErr w:type="spellStart"/>
            <w:r w:rsidRPr="007A4B94">
              <w:rPr>
                <w:rFonts w:ascii="Times New Roman" w:hAnsi="Times New Roman" w:cs="Times New Roman"/>
                <w:sz w:val="20"/>
                <w:szCs w:val="20"/>
              </w:rPr>
              <w:t>геопространственная</w:t>
            </w:r>
            <w:proofErr w:type="spellEnd"/>
            <w:r w:rsidRPr="007A4B94">
              <w:rPr>
                <w:rFonts w:ascii="Times New Roman" w:hAnsi="Times New Roman" w:cs="Times New Roman"/>
                <w:sz w:val="20"/>
                <w:szCs w:val="20"/>
              </w:rPr>
              <w:t xml:space="preserve"> информационная система «Водные ресурсы Казахстана и их использование» по заданию: «Ресурсы речного стока: ретроспективное и перспективное состояние» № госрегистрации 0114РК00519 (2014-2016 гг.). </w:t>
            </w:r>
          </w:p>
          <w:p w14:paraId="2A49CE6E" w14:textId="77777777" w:rsidR="00E869F7" w:rsidRPr="007A4B94" w:rsidRDefault="00E869F7" w:rsidP="00E869F7">
            <w:pPr>
              <w:pStyle w:val="a3"/>
              <w:numPr>
                <w:ilvl w:val="0"/>
                <w:numId w:val="5"/>
              </w:numPr>
              <w:ind w:left="0" w:firstLine="0"/>
              <w:jc w:val="both"/>
              <w:rPr>
                <w:rFonts w:ascii="Times New Roman" w:hAnsi="Times New Roman" w:cs="Times New Roman"/>
                <w:sz w:val="20"/>
                <w:szCs w:val="20"/>
              </w:rPr>
            </w:pPr>
            <w:r w:rsidRPr="007A4B94">
              <w:rPr>
                <w:rFonts w:ascii="Times New Roman" w:hAnsi="Times New Roman" w:cs="Times New Roman"/>
                <w:sz w:val="20"/>
                <w:szCs w:val="20"/>
              </w:rPr>
              <w:t xml:space="preserve">Исполнитель, СНС. Научно-технический проект Комитета водных ресурсов Министерства сельского хозяйства «Оценка и прогноз </w:t>
            </w:r>
            <w:proofErr w:type="spellStart"/>
            <w:r w:rsidRPr="007A4B94">
              <w:rPr>
                <w:rFonts w:ascii="Times New Roman" w:hAnsi="Times New Roman" w:cs="Times New Roman"/>
                <w:sz w:val="20"/>
                <w:szCs w:val="20"/>
              </w:rPr>
              <w:t>водообеспеченности</w:t>
            </w:r>
            <w:proofErr w:type="spellEnd"/>
            <w:r w:rsidRPr="007A4B94">
              <w:rPr>
                <w:rFonts w:ascii="Times New Roman" w:hAnsi="Times New Roman" w:cs="Times New Roman"/>
                <w:sz w:val="20"/>
                <w:szCs w:val="20"/>
              </w:rPr>
              <w:t xml:space="preserve"> природно-хозяйственной системы </w:t>
            </w:r>
            <w:proofErr w:type="spellStart"/>
            <w:r w:rsidRPr="007A4B94">
              <w:rPr>
                <w:rFonts w:ascii="Times New Roman" w:hAnsi="Times New Roman" w:cs="Times New Roman"/>
                <w:sz w:val="20"/>
                <w:szCs w:val="20"/>
              </w:rPr>
              <w:t>Ертисского</w:t>
            </w:r>
            <w:proofErr w:type="spellEnd"/>
            <w:r w:rsidRPr="007A4B94">
              <w:rPr>
                <w:rFonts w:ascii="Times New Roman" w:hAnsi="Times New Roman" w:cs="Times New Roman"/>
                <w:sz w:val="20"/>
                <w:szCs w:val="20"/>
              </w:rPr>
              <w:t xml:space="preserve"> бассейна с учетом перспектив сельскохозяйственного </w:t>
            </w:r>
            <w:proofErr w:type="spellStart"/>
            <w:r w:rsidRPr="007A4B94">
              <w:rPr>
                <w:rFonts w:ascii="Times New Roman" w:hAnsi="Times New Roman" w:cs="Times New Roman"/>
                <w:sz w:val="20"/>
                <w:szCs w:val="20"/>
              </w:rPr>
              <w:t>овоение</w:t>
            </w:r>
            <w:proofErr w:type="spellEnd"/>
            <w:r w:rsidRPr="007A4B94">
              <w:rPr>
                <w:rFonts w:ascii="Times New Roman" w:hAnsi="Times New Roman" w:cs="Times New Roman"/>
                <w:sz w:val="20"/>
                <w:szCs w:val="20"/>
              </w:rPr>
              <w:t xml:space="preserve"> территории и межбассейнового перераспределения водных ресурсов» (2017-2019 гг.);</w:t>
            </w:r>
          </w:p>
          <w:p w14:paraId="6C812E6C" w14:textId="77777777" w:rsidR="00E869F7" w:rsidRPr="007A4B94" w:rsidRDefault="00E869F7" w:rsidP="00E869F7">
            <w:pPr>
              <w:pStyle w:val="a3"/>
              <w:numPr>
                <w:ilvl w:val="0"/>
                <w:numId w:val="5"/>
              </w:numPr>
              <w:ind w:left="0" w:firstLine="0"/>
              <w:jc w:val="both"/>
              <w:rPr>
                <w:rFonts w:ascii="Times New Roman" w:hAnsi="Times New Roman" w:cs="Times New Roman"/>
                <w:sz w:val="20"/>
                <w:szCs w:val="20"/>
              </w:rPr>
            </w:pPr>
            <w:r w:rsidRPr="007A4B94">
              <w:rPr>
                <w:rFonts w:ascii="Times New Roman" w:hAnsi="Times New Roman" w:cs="Times New Roman"/>
                <w:sz w:val="20"/>
                <w:szCs w:val="20"/>
              </w:rPr>
              <w:t>Исполнитель, СНС.</w:t>
            </w:r>
            <w:r w:rsidRPr="007A4B94">
              <w:rPr>
                <w:rFonts w:ascii="Times New Roman" w:hAnsi="Times New Roman" w:cs="Times New Roman"/>
                <w:bCs/>
                <w:sz w:val="20"/>
                <w:szCs w:val="20"/>
                <w:lang w:val="kk-KZ"/>
              </w:rPr>
              <w:t xml:space="preserve"> Научно-технический проект Комитета водных ресурсов Министерства сельского хозяйства</w:t>
            </w:r>
            <w:r w:rsidRPr="007A4B94">
              <w:rPr>
                <w:rFonts w:ascii="Times New Roman" w:hAnsi="Times New Roman" w:cs="Times New Roman"/>
                <w:sz w:val="20"/>
                <w:szCs w:val="20"/>
              </w:rPr>
              <w:t xml:space="preserve"> «Разработка атласа озер </w:t>
            </w:r>
            <w:r w:rsidRPr="007A4B94">
              <w:rPr>
                <w:rFonts w:ascii="Times New Roman" w:hAnsi="Times New Roman" w:cs="Times New Roman"/>
                <w:sz w:val="20"/>
                <w:szCs w:val="20"/>
                <w:lang w:val="kk-KZ"/>
              </w:rPr>
              <w:t>К</w:t>
            </w:r>
            <w:proofErr w:type="spellStart"/>
            <w:r w:rsidRPr="007A4B94">
              <w:rPr>
                <w:rFonts w:ascii="Times New Roman" w:hAnsi="Times New Roman" w:cs="Times New Roman"/>
                <w:sz w:val="20"/>
                <w:szCs w:val="20"/>
              </w:rPr>
              <w:t>азахстана</w:t>
            </w:r>
            <w:proofErr w:type="spellEnd"/>
            <w:r w:rsidRPr="007A4B94">
              <w:rPr>
                <w:rFonts w:ascii="Times New Roman" w:hAnsi="Times New Roman" w:cs="Times New Roman"/>
                <w:sz w:val="20"/>
                <w:szCs w:val="20"/>
              </w:rPr>
              <w:t xml:space="preserve">» (2017-2019 </w:t>
            </w:r>
            <w:proofErr w:type="spellStart"/>
            <w:r w:rsidRPr="007A4B94">
              <w:rPr>
                <w:rFonts w:ascii="Times New Roman" w:hAnsi="Times New Roman" w:cs="Times New Roman"/>
                <w:sz w:val="20"/>
                <w:szCs w:val="20"/>
              </w:rPr>
              <w:t>гг</w:t>
            </w:r>
            <w:proofErr w:type="spellEnd"/>
            <w:r w:rsidRPr="007A4B94">
              <w:rPr>
                <w:rFonts w:ascii="Times New Roman" w:hAnsi="Times New Roman" w:cs="Times New Roman"/>
                <w:sz w:val="20"/>
                <w:szCs w:val="20"/>
              </w:rPr>
              <w:t>).</w:t>
            </w:r>
          </w:p>
          <w:p w14:paraId="32DEC49F" w14:textId="77777777" w:rsidR="00E869F7" w:rsidRPr="007A4B94" w:rsidRDefault="00E869F7" w:rsidP="00E869F7">
            <w:pPr>
              <w:pStyle w:val="a3"/>
              <w:numPr>
                <w:ilvl w:val="0"/>
                <w:numId w:val="5"/>
              </w:numPr>
              <w:ind w:left="0" w:firstLine="0"/>
              <w:jc w:val="both"/>
              <w:rPr>
                <w:rFonts w:ascii="Times New Roman" w:hAnsi="Times New Roman" w:cs="Times New Roman"/>
                <w:sz w:val="20"/>
                <w:szCs w:val="20"/>
              </w:rPr>
            </w:pPr>
            <w:r w:rsidRPr="007A4B94">
              <w:rPr>
                <w:rFonts w:ascii="Times New Roman" w:hAnsi="Times New Roman" w:cs="Times New Roman"/>
                <w:sz w:val="20"/>
                <w:szCs w:val="20"/>
              </w:rPr>
              <w:t xml:space="preserve">Исполнитель, ВНС. Программно-целевое финансирование МОН РК «Трансграничные бассейны рек Республики Казахстан и </w:t>
            </w:r>
            <w:r w:rsidRPr="007A4B94">
              <w:rPr>
                <w:rFonts w:ascii="Times New Roman" w:hAnsi="Times New Roman" w:cs="Times New Roman"/>
                <w:sz w:val="20"/>
                <w:szCs w:val="20"/>
              </w:rPr>
              <w:lastRenderedPageBreak/>
              <w:t xml:space="preserve">Китайской Народной Республики: научно-прикладные основы устойчивого водообеспечения населения и экономики в условиях климатических изменений и хозяйственной деятельности на период до 2050 г.» по подпрограмме 3 «Ресурсы речного стока в трансграничных бассейнах рек Иле и </w:t>
            </w:r>
            <w:proofErr w:type="spellStart"/>
            <w:r w:rsidRPr="007A4B94">
              <w:rPr>
                <w:rFonts w:ascii="Times New Roman" w:hAnsi="Times New Roman" w:cs="Times New Roman"/>
                <w:sz w:val="20"/>
                <w:szCs w:val="20"/>
              </w:rPr>
              <w:t>Ертис</w:t>
            </w:r>
            <w:proofErr w:type="spellEnd"/>
            <w:r w:rsidRPr="007A4B94">
              <w:rPr>
                <w:rFonts w:ascii="Times New Roman" w:hAnsi="Times New Roman" w:cs="Times New Roman"/>
                <w:sz w:val="20"/>
                <w:szCs w:val="20"/>
              </w:rPr>
              <w:t xml:space="preserve"> в условиях изменения климата и роста антропогенных нагрузок» № госрегистрации 012018РК008 (2018-2020 гг.);</w:t>
            </w:r>
          </w:p>
          <w:p w14:paraId="2729C415" w14:textId="77777777" w:rsidR="00E869F7" w:rsidRPr="007A4B94" w:rsidRDefault="00E869F7" w:rsidP="00E869F7">
            <w:pPr>
              <w:pStyle w:val="a3"/>
              <w:numPr>
                <w:ilvl w:val="0"/>
                <w:numId w:val="5"/>
              </w:numPr>
              <w:ind w:left="0" w:firstLine="0"/>
              <w:jc w:val="both"/>
              <w:rPr>
                <w:rFonts w:ascii="Times New Roman" w:hAnsi="Times New Roman" w:cs="Times New Roman"/>
                <w:sz w:val="20"/>
                <w:szCs w:val="20"/>
              </w:rPr>
            </w:pPr>
            <w:r w:rsidRPr="007A4B94">
              <w:rPr>
                <w:rFonts w:ascii="Times New Roman" w:hAnsi="Times New Roman" w:cs="Times New Roman"/>
                <w:sz w:val="20"/>
                <w:szCs w:val="20"/>
              </w:rPr>
              <w:t>Исполнитель, ВНС. Научно-технический проект Комитета водных ресурсов Министерства экологии, геологии и природных ресурсов РК «Разработка паспорта рек Казахстана» (2019-2021 гг.);</w:t>
            </w:r>
          </w:p>
          <w:p w14:paraId="08541593" w14:textId="77777777" w:rsidR="00E869F7" w:rsidRPr="007A4B94" w:rsidRDefault="00E869F7" w:rsidP="00E869F7">
            <w:pPr>
              <w:pStyle w:val="a3"/>
              <w:numPr>
                <w:ilvl w:val="0"/>
                <w:numId w:val="5"/>
              </w:numPr>
              <w:ind w:left="0" w:firstLine="0"/>
              <w:jc w:val="both"/>
              <w:rPr>
                <w:rFonts w:ascii="Times New Roman" w:hAnsi="Times New Roman" w:cs="Times New Roman"/>
                <w:sz w:val="20"/>
                <w:szCs w:val="20"/>
              </w:rPr>
            </w:pPr>
            <w:r w:rsidRPr="007A4B94">
              <w:rPr>
                <w:rFonts w:ascii="Times New Roman" w:hAnsi="Times New Roman" w:cs="Times New Roman"/>
                <w:sz w:val="20"/>
                <w:szCs w:val="20"/>
              </w:rPr>
              <w:t>Исполнитель, ВНС. Научно-технический проект Комитета водных ресурсов Министерства экологии, геологии и природных ресурсов РК «Разработка паспортов малых озер Казахстана» (2020-2022 гг.);</w:t>
            </w:r>
          </w:p>
          <w:p w14:paraId="1CCC67DE" w14:textId="77777777" w:rsidR="00E869F7" w:rsidRPr="007A4B94" w:rsidRDefault="00E869F7" w:rsidP="00E869F7">
            <w:pPr>
              <w:pStyle w:val="a3"/>
              <w:numPr>
                <w:ilvl w:val="0"/>
                <w:numId w:val="5"/>
              </w:numPr>
              <w:ind w:left="0" w:firstLine="0"/>
              <w:jc w:val="both"/>
              <w:rPr>
                <w:rFonts w:ascii="Times New Roman" w:hAnsi="Times New Roman" w:cs="Times New Roman"/>
                <w:sz w:val="20"/>
                <w:szCs w:val="20"/>
              </w:rPr>
            </w:pPr>
            <w:r w:rsidRPr="007A4B94">
              <w:rPr>
                <w:rFonts w:ascii="Times New Roman" w:hAnsi="Times New Roman" w:cs="Times New Roman"/>
                <w:sz w:val="20"/>
                <w:szCs w:val="20"/>
              </w:rPr>
              <w:t xml:space="preserve">Исполнитель, ВНС. Программно-целевое финансирование МОН РК «Разработка научно-прикладных основ обеспечения водной безопасности Республики Казахстан в трансграничном </w:t>
            </w:r>
            <w:proofErr w:type="spellStart"/>
            <w:r w:rsidRPr="007A4B94">
              <w:rPr>
                <w:rFonts w:ascii="Times New Roman" w:hAnsi="Times New Roman" w:cs="Times New Roman"/>
                <w:sz w:val="20"/>
                <w:szCs w:val="20"/>
              </w:rPr>
              <w:t>Арало-Сырдариинском</w:t>
            </w:r>
            <w:proofErr w:type="spellEnd"/>
            <w:r w:rsidRPr="007A4B94">
              <w:rPr>
                <w:rFonts w:ascii="Times New Roman" w:hAnsi="Times New Roman" w:cs="Times New Roman"/>
                <w:sz w:val="20"/>
                <w:szCs w:val="20"/>
              </w:rPr>
              <w:t xml:space="preserve"> бассейне до 2050 г.» по подпрограмме 3 «Ресурсы речного стока трансграничного бассейна реки </w:t>
            </w:r>
            <w:proofErr w:type="spellStart"/>
            <w:r w:rsidRPr="007A4B94">
              <w:rPr>
                <w:rFonts w:ascii="Times New Roman" w:hAnsi="Times New Roman" w:cs="Times New Roman"/>
                <w:sz w:val="20"/>
                <w:szCs w:val="20"/>
              </w:rPr>
              <w:t>Сырдария</w:t>
            </w:r>
            <w:proofErr w:type="spellEnd"/>
            <w:r w:rsidRPr="007A4B94">
              <w:rPr>
                <w:rFonts w:ascii="Times New Roman" w:hAnsi="Times New Roman" w:cs="Times New Roman"/>
                <w:sz w:val="20"/>
                <w:szCs w:val="20"/>
              </w:rPr>
              <w:t>» № госрегистрации 012021РК013 (2021-2022 гг.);</w:t>
            </w:r>
          </w:p>
          <w:p w14:paraId="68B983B7" w14:textId="77777777" w:rsidR="00E869F7" w:rsidRPr="007A4B94" w:rsidRDefault="00E869F7" w:rsidP="00E869F7">
            <w:pPr>
              <w:pStyle w:val="a3"/>
              <w:numPr>
                <w:ilvl w:val="0"/>
                <w:numId w:val="5"/>
              </w:numPr>
              <w:ind w:left="0" w:firstLine="0"/>
              <w:jc w:val="both"/>
              <w:rPr>
                <w:rFonts w:ascii="Times New Roman" w:hAnsi="Times New Roman" w:cs="Times New Roman"/>
                <w:sz w:val="20"/>
                <w:szCs w:val="20"/>
              </w:rPr>
            </w:pPr>
            <w:r w:rsidRPr="007A4B94">
              <w:rPr>
                <w:rFonts w:ascii="Times New Roman" w:hAnsi="Times New Roman" w:cs="Times New Roman"/>
                <w:sz w:val="20"/>
                <w:szCs w:val="20"/>
              </w:rPr>
              <w:t xml:space="preserve">Исполнитель, ВНС </w:t>
            </w:r>
            <w:r w:rsidRPr="007A4B94">
              <w:rPr>
                <w:rFonts w:ascii="Times New Roman" w:hAnsi="Times New Roman" w:cs="Times New Roman"/>
                <w:sz w:val="20"/>
                <w:szCs w:val="20"/>
                <w:lang w:val="kk-KZ"/>
              </w:rPr>
              <w:t>по</w:t>
            </w:r>
            <w:r w:rsidRPr="007A4B94">
              <w:rPr>
                <w:rFonts w:ascii="Times New Roman" w:hAnsi="Times New Roman" w:cs="Times New Roman"/>
                <w:sz w:val="20"/>
                <w:szCs w:val="20"/>
              </w:rPr>
              <w:t xml:space="preserve"> тем</w:t>
            </w:r>
            <w:r w:rsidRPr="007A4B94">
              <w:rPr>
                <w:rFonts w:ascii="Times New Roman" w:hAnsi="Times New Roman" w:cs="Times New Roman"/>
                <w:sz w:val="20"/>
                <w:szCs w:val="20"/>
                <w:lang w:val="kk-KZ"/>
              </w:rPr>
              <w:t>е</w:t>
            </w:r>
            <w:r w:rsidRPr="007A4B94">
              <w:rPr>
                <w:rFonts w:ascii="Times New Roman" w:hAnsi="Times New Roman" w:cs="Times New Roman"/>
                <w:sz w:val="20"/>
                <w:szCs w:val="20"/>
              </w:rPr>
              <w:t xml:space="preserve"> «Комплексный анализ состояния водных ресурсов бассейнов казахстанско-китайских трансграничных рек Иле и </w:t>
            </w:r>
            <w:proofErr w:type="spellStart"/>
            <w:r w:rsidRPr="007A4B94">
              <w:rPr>
                <w:rFonts w:ascii="Times New Roman" w:hAnsi="Times New Roman" w:cs="Times New Roman"/>
                <w:sz w:val="20"/>
                <w:szCs w:val="20"/>
              </w:rPr>
              <w:t>Ертис</w:t>
            </w:r>
            <w:proofErr w:type="spellEnd"/>
            <w:r w:rsidRPr="007A4B94">
              <w:rPr>
                <w:rFonts w:ascii="Times New Roman" w:hAnsi="Times New Roman" w:cs="Times New Roman"/>
                <w:sz w:val="20"/>
                <w:szCs w:val="20"/>
              </w:rPr>
              <w:t>» Комитета водных ресурсов Министерства экологии и природных ресурсов (2021-2023 гг.);</w:t>
            </w:r>
          </w:p>
          <w:p w14:paraId="2FFEFC0B" w14:textId="77777777" w:rsidR="00E869F7" w:rsidRPr="007A4B94" w:rsidRDefault="00E869F7" w:rsidP="00E869F7">
            <w:pPr>
              <w:pStyle w:val="a3"/>
              <w:numPr>
                <w:ilvl w:val="0"/>
                <w:numId w:val="5"/>
              </w:numPr>
              <w:ind w:left="0" w:firstLine="0"/>
              <w:jc w:val="both"/>
              <w:rPr>
                <w:rFonts w:ascii="Times New Roman" w:hAnsi="Times New Roman" w:cs="Times New Roman"/>
                <w:sz w:val="20"/>
                <w:szCs w:val="20"/>
              </w:rPr>
            </w:pPr>
            <w:r w:rsidRPr="007A4B94">
              <w:rPr>
                <w:rFonts w:ascii="Times New Roman" w:hAnsi="Times New Roman" w:cs="Times New Roman"/>
                <w:sz w:val="20"/>
                <w:szCs w:val="20"/>
              </w:rPr>
              <w:t xml:space="preserve">Исполнитель, ВНС по теме «Проведение гидрологических исследований в бассейнах трансграничных рек </w:t>
            </w:r>
            <w:proofErr w:type="spellStart"/>
            <w:r w:rsidRPr="007A4B94">
              <w:rPr>
                <w:rFonts w:ascii="Times New Roman" w:hAnsi="Times New Roman" w:cs="Times New Roman"/>
                <w:sz w:val="20"/>
                <w:szCs w:val="20"/>
              </w:rPr>
              <w:t>Жайык</w:t>
            </w:r>
            <w:proofErr w:type="spellEnd"/>
            <w:r w:rsidRPr="007A4B94">
              <w:rPr>
                <w:rFonts w:ascii="Times New Roman" w:hAnsi="Times New Roman" w:cs="Times New Roman"/>
                <w:sz w:val="20"/>
                <w:szCs w:val="20"/>
              </w:rPr>
              <w:t xml:space="preserve"> и </w:t>
            </w:r>
            <w:proofErr w:type="spellStart"/>
            <w:r w:rsidRPr="007A4B94">
              <w:rPr>
                <w:rFonts w:ascii="Times New Roman" w:hAnsi="Times New Roman" w:cs="Times New Roman"/>
                <w:sz w:val="20"/>
                <w:szCs w:val="20"/>
              </w:rPr>
              <w:t>Ертис</w:t>
            </w:r>
            <w:proofErr w:type="spellEnd"/>
            <w:r w:rsidRPr="007A4B94">
              <w:rPr>
                <w:rFonts w:ascii="Times New Roman" w:hAnsi="Times New Roman" w:cs="Times New Roman"/>
                <w:sz w:val="20"/>
                <w:szCs w:val="20"/>
              </w:rPr>
              <w:t>» Комитета водных ресурсов Министерства экологии и природных ресурсов (2021-202</w:t>
            </w:r>
            <w:r w:rsidRPr="007A4B94">
              <w:rPr>
                <w:rFonts w:ascii="Times New Roman" w:hAnsi="Times New Roman" w:cs="Times New Roman"/>
                <w:sz w:val="20"/>
                <w:szCs w:val="20"/>
                <w:lang w:val="kk-KZ"/>
              </w:rPr>
              <w:t>2</w:t>
            </w:r>
            <w:r w:rsidRPr="007A4B94">
              <w:rPr>
                <w:rFonts w:ascii="Times New Roman" w:hAnsi="Times New Roman" w:cs="Times New Roman"/>
                <w:sz w:val="20"/>
                <w:szCs w:val="20"/>
              </w:rPr>
              <w:t xml:space="preserve"> гг.);</w:t>
            </w:r>
          </w:p>
        </w:tc>
      </w:tr>
    </w:tbl>
    <w:p w14:paraId="0549736F" w14:textId="77777777" w:rsidR="00E869F7" w:rsidRDefault="00E869F7" w:rsidP="00E869F7">
      <w:pPr>
        <w:pStyle w:val="a6"/>
        <w:rPr>
          <w:rFonts w:ascii="Times New Roman" w:hAnsi="Times New Roman" w:cs="Times New Roman"/>
          <w:color w:val="000000"/>
          <w:sz w:val="28"/>
        </w:rPr>
      </w:pPr>
      <w:bookmarkStart w:id="1" w:name="_Hlk137026540"/>
    </w:p>
    <w:bookmarkEnd w:id="1"/>
    <w:p w14:paraId="52948828" w14:textId="77777777" w:rsidR="00F27134" w:rsidRPr="00F27134" w:rsidRDefault="00F27134" w:rsidP="00F27134">
      <w:pPr>
        <w:spacing w:after="0"/>
        <w:jc w:val="both"/>
        <w:rPr>
          <w:rStyle w:val="a7"/>
          <w:rFonts w:eastAsiaTheme="minorHAnsi"/>
          <w:i w:val="0"/>
          <w:iCs w:val="0"/>
          <w:sz w:val="24"/>
          <w:szCs w:val="24"/>
          <w:shd w:val="clear" w:color="auto" w:fill="FFFFFF"/>
          <w:lang w:val="ru-KZ"/>
        </w:rPr>
      </w:pPr>
      <w:r w:rsidRPr="00F27134">
        <w:rPr>
          <w:rStyle w:val="a7"/>
          <w:rFonts w:eastAsiaTheme="minorHAnsi"/>
          <w:i w:val="0"/>
          <w:iCs w:val="0"/>
          <w:sz w:val="24"/>
          <w:szCs w:val="24"/>
          <w:shd w:val="clear" w:color="auto" w:fill="FFFFFF"/>
          <w:lang w:val="ru-KZ"/>
        </w:rPr>
        <w:t>Председатель Правления</w:t>
      </w:r>
    </w:p>
    <w:p w14:paraId="27385AD2" w14:textId="77777777" w:rsidR="00F27134" w:rsidRPr="00F27134" w:rsidRDefault="00F27134" w:rsidP="00F27134">
      <w:pPr>
        <w:spacing w:after="0"/>
        <w:jc w:val="both"/>
        <w:rPr>
          <w:rStyle w:val="a7"/>
          <w:rFonts w:eastAsiaTheme="minorHAnsi"/>
          <w:i w:val="0"/>
          <w:iCs w:val="0"/>
          <w:sz w:val="24"/>
          <w:szCs w:val="24"/>
          <w:shd w:val="clear" w:color="auto" w:fill="FFFFFF"/>
          <w:lang w:val="ru-KZ"/>
        </w:rPr>
      </w:pPr>
      <w:r w:rsidRPr="00F27134">
        <w:rPr>
          <w:rStyle w:val="a7"/>
          <w:rFonts w:eastAsiaTheme="minorHAnsi"/>
          <w:i w:val="0"/>
          <w:iCs w:val="0"/>
          <w:sz w:val="24"/>
          <w:szCs w:val="24"/>
          <w:shd w:val="clear" w:color="auto" w:fill="FFFFFF"/>
          <w:lang w:val="ru-KZ"/>
        </w:rPr>
        <w:t>АО «Институт географии и водной безопасности»,</w:t>
      </w:r>
    </w:p>
    <w:p w14:paraId="6261E486" w14:textId="38010088" w:rsidR="00E869F7" w:rsidRPr="001623D4" w:rsidRDefault="00F27134" w:rsidP="00F27134">
      <w:pPr>
        <w:spacing w:after="0"/>
        <w:jc w:val="both"/>
        <w:rPr>
          <w:lang w:val="ru-RU"/>
        </w:rPr>
      </w:pPr>
      <w:proofErr w:type="spellStart"/>
      <w:r w:rsidRPr="00F27134">
        <w:rPr>
          <w:rStyle w:val="a7"/>
          <w:rFonts w:eastAsiaTheme="minorHAnsi"/>
          <w:i w:val="0"/>
          <w:iCs w:val="0"/>
          <w:sz w:val="24"/>
          <w:szCs w:val="24"/>
          <w:shd w:val="clear" w:color="auto" w:fill="FFFFFF"/>
          <w:lang w:val="ru-KZ"/>
        </w:rPr>
        <w:t>д.г.н</w:t>
      </w:r>
      <w:proofErr w:type="spellEnd"/>
      <w:r w:rsidRPr="00F27134">
        <w:rPr>
          <w:rStyle w:val="a7"/>
          <w:rFonts w:eastAsiaTheme="minorHAnsi"/>
          <w:i w:val="0"/>
          <w:iCs w:val="0"/>
          <w:sz w:val="24"/>
          <w:szCs w:val="24"/>
          <w:shd w:val="clear" w:color="auto" w:fill="FFFFFF"/>
          <w:lang w:val="ru-KZ"/>
        </w:rPr>
        <w:t xml:space="preserve">., академик                                                                                                              </w:t>
      </w:r>
      <w:proofErr w:type="spellStart"/>
      <w:r w:rsidRPr="00F27134">
        <w:rPr>
          <w:rStyle w:val="a7"/>
          <w:rFonts w:eastAsiaTheme="minorHAnsi"/>
          <w:i w:val="0"/>
          <w:iCs w:val="0"/>
          <w:sz w:val="24"/>
          <w:szCs w:val="24"/>
          <w:shd w:val="clear" w:color="auto" w:fill="FFFFFF"/>
          <w:lang w:val="ru-KZ"/>
        </w:rPr>
        <w:t>Медеу</w:t>
      </w:r>
      <w:proofErr w:type="spellEnd"/>
      <w:r w:rsidRPr="00F27134">
        <w:rPr>
          <w:rStyle w:val="a7"/>
          <w:rFonts w:eastAsiaTheme="minorHAnsi"/>
          <w:i w:val="0"/>
          <w:iCs w:val="0"/>
          <w:sz w:val="24"/>
          <w:szCs w:val="24"/>
          <w:shd w:val="clear" w:color="auto" w:fill="FFFFFF"/>
          <w:lang w:val="ru-KZ"/>
        </w:rPr>
        <w:t xml:space="preserve"> А.Р.</w:t>
      </w:r>
    </w:p>
    <w:sectPr w:rsidR="00E869F7" w:rsidRPr="00162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95016"/>
    <w:multiLevelType w:val="hybridMultilevel"/>
    <w:tmpl w:val="5AF043A4"/>
    <w:lvl w:ilvl="0" w:tplc="041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7F10BFC"/>
    <w:multiLevelType w:val="hybridMultilevel"/>
    <w:tmpl w:val="CE44B54E"/>
    <w:lvl w:ilvl="0" w:tplc="041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F576B17"/>
    <w:multiLevelType w:val="hybridMultilevel"/>
    <w:tmpl w:val="05E690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443CC"/>
    <w:multiLevelType w:val="hybridMultilevel"/>
    <w:tmpl w:val="89E81F12"/>
    <w:lvl w:ilvl="0" w:tplc="7688C78A">
      <w:start w:val="1"/>
      <w:numFmt w:val="decimal"/>
      <w:lvlText w:val="%1."/>
      <w:lvlJc w:val="left"/>
      <w:pPr>
        <w:ind w:left="435" w:hanging="360"/>
      </w:pPr>
      <w:rPr>
        <w:rFonts w:hint="default"/>
        <w:i/>
      </w:rPr>
    </w:lvl>
    <w:lvl w:ilvl="1" w:tplc="20000019" w:tentative="1">
      <w:start w:val="1"/>
      <w:numFmt w:val="lowerLetter"/>
      <w:lvlText w:val="%2."/>
      <w:lvlJc w:val="left"/>
      <w:pPr>
        <w:ind w:left="1155" w:hanging="360"/>
      </w:pPr>
    </w:lvl>
    <w:lvl w:ilvl="2" w:tplc="2000001B" w:tentative="1">
      <w:start w:val="1"/>
      <w:numFmt w:val="lowerRoman"/>
      <w:lvlText w:val="%3."/>
      <w:lvlJc w:val="right"/>
      <w:pPr>
        <w:ind w:left="1875" w:hanging="180"/>
      </w:pPr>
    </w:lvl>
    <w:lvl w:ilvl="3" w:tplc="2000000F" w:tentative="1">
      <w:start w:val="1"/>
      <w:numFmt w:val="decimal"/>
      <w:lvlText w:val="%4."/>
      <w:lvlJc w:val="left"/>
      <w:pPr>
        <w:ind w:left="2595" w:hanging="360"/>
      </w:pPr>
    </w:lvl>
    <w:lvl w:ilvl="4" w:tplc="20000019" w:tentative="1">
      <w:start w:val="1"/>
      <w:numFmt w:val="lowerLetter"/>
      <w:lvlText w:val="%5."/>
      <w:lvlJc w:val="left"/>
      <w:pPr>
        <w:ind w:left="3315" w:hanging="360"/>
      </w:pPr>
    </w:lvl>
    <w:lvl w:ilvl="5" w:tplc="2000001B" w:tentative="1">
      <w:start w:val="1"/>
      <w:numFmt w:val="lowerRoman"/>
      <w:lvlText w:val="%6."/>
      <w:lvlJc w:val="right"/>
      <w:pPr>
        <w:ind w:left="4035" w:hanging="180"/>
      </w:pPr>
    </w:lvl>
    <w:lvl w:ilvl="6" w:tplc="2000000F" w:tentative="1">
      <w:start w:val="1"/>
      <w:numFmt w:val="decimal"/>
      <w:lvlText w:val="%7."/>
      <w:lvlJc w:val="left"/>
      <w:pPr>
        <w:ind w:left="4755" w:hanging="360"/>
      </w:pPr>
    </w:lvl>
    <w:lvl w:ilvl="7" w:tplc="20000019" w:tentative="1">
      <w:start w:val="1"/>
      <w:numFmt w:val="lowerLetter"/>
      <w:lvlText w:val="%8."/>
      <w:lvlJc w:val="left"/>
      <w:pPr>
        <w:ind w:left="5475" w:hanging="360"/>
      </w:pPr>
    </w:lvl>
    <w:lvl w:ilvl="8" w:tplc="2000001B" w:tentative="1">
      <w:start w:val="1"/>
      <w:numFmt w:val="lowerRoman"/>
      <w:lvlText w:val="%9."/>
      <w:lvlJc w:val="right"/>
      <w:pPr>
        <w:ind w:left="6195" w:hanging="180"/>
      </w:pPr>
    </w:lvl>
  </w:abstractNum>
  <w:abstractNum w:abstractNumId="4" w15:restartNumberingAfterBreak="0">
    <w:nsid w:val="3F055B4F"/>
    <w:multiLevelType w:val="hybridMultilevel"/>
    <w:tmpl w:val="7466F986"/>
    <w:lvl w:ilvl="0" w:tplc="04190001">
      <w:start w:val="1"/>
      <w:numFmt w:val="bullet"/>
      <w:lvlText w:val=""/>
      <w:lvlJc w:val="left"/>
      <w:pPr>
        <w:ind w:left="1500" w:hanging="360"/>
      </w:pPr>
      <w:rPr>
        <w:rFonts w:ascii="Symbol" w:hAnsi="Symbol" w:hint="default"/>
      </w:rPr>
    </w:lvl>
    <w:lvl w:ilvl="1" w:tplc="42DA2132">
      <w:numFmt w:val="bullet"/>
      <w:lvlText w:val="•"/>
      <w:lvlJc w:val="left"/>
      <w:pPr>
        <w:ind w:left="2220" w:hanging="360"/>
      </w:pPr>
      <w:rPr>
        <w:rFonts w:ascii="Times New Roman" w:eastAsia="Times New Roman" w:hAnsi="Times New Roman" w:cs="Times New Roman" w:hint="default"/>
      </w:rPr>
    </w:lvl>
    <w:lvl w:ilvl="2" w:tplc="20000005" w:tentative="1">
      <w:start w:val="1"/>
      <w:numFmt w:val="bullet"/>
      <w:lvlText w:val=""/>
      <w:lvlJc w:val="left"/>
      <w:pPr>
        <w:ind w:left="2940" w:hanging="360"/>
      </w:pPr>
      <w:rPr>
        <w:rFonts w:ascii="Wingdings" w:hAnsi="Wingdings" w:hint="default"/>
      </w:rPr>
    </w:lvl>
    <w:lvl w:ilvl="3" w:tplc="20000001" w:tentative="1">
      <w:start w:val="1"/>
      <w:numFmt w:val="bullet"/>
      <w:lvlText w:val=""/>
      <w:lvlJc w:val="left"/>
      <w:pPr>
        <w:ind w:left="3660" w:hanging="360"/>
      </w:pPr>
      <w:rPr>
        <w:rFonts w:ascii="Symbol" w:hAnsi="Symbol" w:hint="default"/>
      </w:rPr>
    </w:lvl>
    <w:lvl w:ilvl="4" w:tplc="20000003" w:tentative="1">
      <w:start w:val="1"/>
      <w:numFmt w:val="bullet"/>
      <w:lvlText w:val="o"/>
      <w:lvlJc w:val="left"/>
      <w:pPr>
        <w:ind w:left="4380" w:hanging="360"/>
      </w:pPr>
      <w:rPr>
        <w:rFonts w:ascii="Courier New" w:hAnsi="Courier New" w:cs="Courier New" w:hint="default"/>
      </w:rPr>
    </w:lvl>
    <w:lvl w:ilvl="5" w:tplc="20000005" w:tentative="1">
      <w:start w:val="1"/>
      <w:numFmt w:val="bullet"/>
      <w:lvlText w:val=""/>
      <w:lvlJc w:val="left"/>
      <w:pPr>
        <w:ind w:left="5100" w:hanging="360"/>
      </w:pPr>
      <w:rPr>
        <w:rFonts w:ascii="Wingdings" w:hAnsi="Wingdings" w:hint="default"/>
      </w:rPr>
    </w:lvl>
    <w:lvl w:ilvl="6" w:tplc="20000001" w:tentative="1">
      <w:start w:val="1"/>
      <w:numFmt w:val="bullet"/>
      <w:lvlText w:val=""/>
      <w:lvlJc w:val="left"/>
      <w:pPr>
        <w:ind w:left="5820" w:hanging="360"/>
      </w:pPr>
      <w:rPr>
        <w:rFonts w:ascii="Symbol" w:hAnsi="Symbol" w:hint="default"/>
      </w:rPr>
    </w:lvl>
    <w:lvl w:ilvl="7" w:tplc="20000003" w:tentative="1">
      <w:start w:val="1"/>
      <w:numFmt w:val="bullet"/>
      <w:lvlText w:val="o"/>
      <w:lvlJc w:val="left"/>
      <w:pPr>
        <w:ind w:left="6540" w:hanging="360"/>
      </w:pPr>
      <w:rPr>
        <w:rFonts w:ascii="Courier New" w:hAnsi="Courier New" w:cs="Courier New" w:hint="default"/>
      </w:rPr>
    </w:lvl>
    <w:lvl w:ilvl="8" w:tplc="20000005" w:tentative="1">
      <w:start w:val="1"/>
      <w:numFmt w:val="bullet"/>
      <w:lvlText w:val=""/>
      <w:lvlJc w:val="left"/>
      <w:pPr>
        <w:ind w:left="7260" w:hanging="360"/>
      </w:pPr>
      <w:rPr>
        <w:rFonts w:ascii="Wingdings" w:hAnsi="Wingdings" w:hint="default"/>
      </w:rPr>
    </w:lvl>
  </w:abstractNum>
  <w:abstractNum w:abstractNumId="5" w15:restartNumberingAfterBreak="0">
    <w:nsid w:val="6AA62990"/>
    <w:multiLevelType w:val="hybridMultilevel"/>
    <w:tmpl w:val="4FBE8A1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E230A47"/>
    <w:multiLevelType w:val="hybridMultilevel"/>
    <w:tmpl w:val="66E2814C"/>
    <w:lvl w:ilvl="0" w:tplc="EDF6BBE2">
      <w:start w:val="25"/>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71"/>
    <w:rsid w:val="000D4D42"/>
    <w:rsid w:val="00142971"/>
    <w:rsid w:val="001623D4"/>
    <w:rsid w:val="004F3049"/>
    <w:rsid w:val="007A5AFB"/>
    <w:rsid w:val="00E869F7"/>
    <w:rsid w:val="00F2713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B088"/>
  <w15:chartTrackingRefBased/>
  <w15:docId w15:val="{2A68B74F-2603-42B7-A986-FE35D10A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9F7"/>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E869F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9F7"/>
    <w:rPr>
      <w:rFonts w:asciiTheme="majorHAnsi" w:eastAsiaTheme="majorEastAsia" w:hAnsiTheme="majorHAnsi" w:cstheme="majorBidi"/>
      <w:color w:val="2F5496" w:themeColor="accent1" w:themeShade="BF"/>
      <w:sz w:val="32"/>
      <w:szCs w:val="32"/>
      <w:lang w:val="ru-RU" w:eastAsia="ru-RU"/>
    </w:rPr>
  </w:style>
  <w:style w:type="paragraph" w:styleId="a3">
    <w:name w:val="List Paragraph"/>
    <w:aliases w:val="маркированный,Bullet List,FooterText,numbered,List Paragraph,Абзац списка2,Абзац с отступом,Абзац списка Знак Знак,Heading1,Colorful List - Accent 11,Абзац списка8"/>
    <w:basedOn w:val="a"/>
    <w:link w:val="a4"/>
    <w:uiPriority w:val="34"/>
    <w:qFormat/>
    <w:rsid w:val="00E869F7"/>
    <w:pPr>
      <w:spacing w:after="160" w:line="259" w:lineRule="auto"/>
      <w:ind w:left="720"/>
      <w:contextualSpacing/>
    </w:pPr>
    <w:rPr>
      <w:rFonts w:asciiTheme="minorHAnsi" w:eastAsiaTheme="minorHAnsi" w:hAnsiTheme="minorHAnsi" w:cstheme="minorBidi"/>
      <w:lang w:val="ru-RU"/>
    </w:rPr>
  </w:style>
  <w:style w:type="character" w:customStyle="1" w:styleId="a4">
    <w:name w:val="Абзац списка Знак"/>
    <w:aliases w:val="маркированный Знак,Bullet List Знак,FooterText Знак,numbered Знак,List Paragraph Знак,Абзац списка2 Знак,Абзац с отступом Знак,Абзац списка Знак Знак Знак,Heading1 Знак,Colorful List - Accent 11 Знак,Абзац списка8 Знак"/>
    <w:basedOn w:val="a0"/>
    <w:link w:val="a3"/>
    <w:uiPriority w:val="34"/>
    <w:locked/>
    <w:rsid w:val="00E869F7"/>
    <w:rPr>
      <w:lang w:val="ru-RU"/>
    </w:rPr>
  </w:style>
  <w:style w:type="character" w:customStyle="1" w:styleId="a5">
    <w:name w:val="Без интервала Знак"/>
    <w:basedOn w:val="a0"/>
    <w:link w:val="a6"/>
    <w:uiPriority w:val="1"/>
    <w:locked/>
    <w:rsid w:val="00E869F7"/>
  </w:style>
  <w:style w:type="paragraph" w:styleId="a6">
    <w:name w:val="No Spacing"/>
    <w:link w:val="a5"/>
    <w:uiPriority w:val="1"/>
    <w:qFormat/>
    <w:rsid w:val="00E869F7"/>
    <w:pPr>
      <w:spacing w:after="0" w:line="240" w:lineRule="auto"/>
    </w:pPr>
  </w:style>
  <w:style w:type="character" w:styleId="a7">
    <w:name w:val="Emphasis"/>
    <w:basedOn w:val="a0"/>
    <w:uiPriority w:val="20"/>
    <w:qFormat/>
    <w:rsid w:val="00E869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2306</Words>
  <Characters>13145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Гаухар Баспакова</dc:creator>
  <cp:keywords/>
  <dc:description/>
  <cp:lastModifiedBy>Гаухар Баспакова</cp:lastModifiedBy>
  <cp:revision>4</cp:revision>
  <dcterms:created xsi:type="dcterms:W3CDTF">2023-09-18T10:58:00Z</dcterms:created>
  <dcterms:modified xsi:type="dcterms:W3CDTF">2023-09-25T04:39:00Z</dcterms:modified>
</cp:coreProperties>
</file>